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B69" w:rsidRPr="00993152" w:rsidRDefault="00843DA2" w:rsidP="00C32B6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</w:t>
      </w:r>
      <w:r w:rsidR="005E0BED">
        <w:rPr>
          <w:rFonts w:eastAsia="宋体" w:cs="Arial"/>
          <w:b/>
          <w:sz w:val="24"/>
          <w:szCs w:val="24"/>
          <w:lang w:eastAsia="zh-CN"/>
        </w:rPr>
        <w:t>10</w:t>
      </w:r>
      <w:r w:rsidR="00560FF2">
        <w:rPr>
          <w:rFonts w:eastAsia="宋体" w:cs="Arial"/>
          <w:b/>
          <w:sz w:val="24"/>
          <w:szCs w:val="24"/>
          <w:lang w:eastAsia="zh-CN"/>
        </w:rPr>
        <w:t>2</w:t>
      </w:r>
      <w:r w:rsidR="00C32B69" w:rsidRPr="007D3E81">
        <w:rPr>
          <w:rFonts w:cs="Arial"/>
          <w:b/>
          <w:sz w:val="24"/>
          <w:szCs w:val="24"/>
        </w:rPr>
        <w:tab/>
      </w:r>
      <w:r w:rsidR="00AA610C" w:rsidRPr="00AA610C">
        <w:rPr>
          <w:rFonts w:eastAsia="宋体" w:cs="Arial"/>
          <w:b/>
          <w:sz w:val="24"/>
          <w:szCs w:val="24"/>
          <w:lang w:eastAsia="zh-CN"/>
        </w:rPr>
        <w:t>R2-</w:t>
      </w:r>
      <w:r w:rsidR="0034698E" w:rsidRPr="00AA610C">
        <w:rPr>
          <w:rFonts w:eastAsia="宋体" w:cs="Arial"/>
          <w:b/>
          <w:sz w:val="24"/>
          <w:szCs w:val="24"/>
          <w:lang w:eastAsia="zh-CN"/>
        </w:rPr>
        <w:t>18</w:t>
      </w:r>
      <w:r w:rsidR="000C0F3C">
        <w:rPr>
          <w:rFonts w:eastAsia="宋体" w:cs="Arial"/>
          <w:b/>
          <w:sz w:val="24"/>
          <w:szCs w:val="24"/>
          <w:lang w:eastAsia="zh-CN"/>
        </w:rPr>
        <w:t>08341</w:t>
      </w:r>
    </w:p>
    <w:p w:rsidR="00C32B69" w:rsidRPr="00E166A8" w:rsidRDefault="00560FF2" w:rsidP="00C32B6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eastAsia="宋体" w:cs="Arial"/>
          <w:b/>
          <w:noProof/>
          <w:sz w:val="24"/>
          <w:szCs w:val="24"/>
          <w:lang w:eastAsia="zh-CN"/>
        </w:rPr>
        <w:t>Busan</w:t>
      </w:r>
      <w:r w:rsidR="00417C9A" w:rsidRPr="00417C9A">
        <w:rPr>
          <w:rFonts w:eastAsia="宋体" w:cs="Arial"/>
          <w:b/>
          <w:noProof/>
          <w:sz w:val="24"/>
          <w:szCs w:val="24"/>
          <w:lang w:eastAsia="zh-CN"/>
        </w:rPr>
        <w:t xml:space="preserve">, </w:t>
      </w:r>
      <w:r>
        <w:rPr>
          <w:rFonts w:eastAsia="宋体" w:cs="Arial"/>
          <w:b/>
          <w:noProof/>
          <w:sz w:val="24"/>
          <w:szCs w:val="24"/>
          <w:lang w:eastAsia="zh-CN"/>
        </w:rPr>
        <w:t>KOREA, 21</w:t>
      </w:r>
      <w:r w:rsidR="00417C9A" w:rsidRPr="00417C9A">
        <w:rPr>
          <w:rFonts w:eastAsia="宋体" w:cs="Arial"/>
          <w:b/>
          <w:noProof/>
          <w:sz w:val="24"/>
          <w:szCs w:val="24"/>
          <w:lang w:eastAsia="zh-CN"/>
        </w:rPr>
        <w:t xml:space="preserve"> - 2</w:t>
      </w:r>
      <w:r>
        <w:rPr>
          <w:rFonts w:eastAsia="宋体" w:cs="Arial"/>
          <w:b/>
          <w:noProof/>
          <w:sz w:val="24"/>
          <w:szCs w:val="24"/>
          <w:lang w:eastAsia="zh-CN"/>
        </w:rPr>
        <w:t>5</w:t>
      </w:r>
      <w:r w:rsidR="00417C9A" w:rsidRPr="00417C9A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noProof/>
          <w:sz w:val="24"/>
          <w:szCs w:val="24"/>
          <w:lang w:eastAsia="zh-CN"/>
        </w:rPr>
        <w:t>May</w:t>
      </w:r>
      <w:r w:rsidR="00417C9A" w:rsidRPr="00417C9A">
        <w:rPr>
          <w:rFonts w:eastAsia="宋体" w:cs="Arial"/>
          <w:b/>
          <w:noProof/>
          <w:sz w:val="24"/>
          <w:szCs w:val="24"/>
          <w:lang w:eastAsia="zh-CN"/>
        </w:rPr>
        <w:t xml:space="preserve"> 2018</w:t>
      </w:r>
      <w:r w:rsidR="00843DA2" w:rsidRPr="00843DA2">
        <w:rPr>
          <w:b/>
          <w:szCs w:val="22"/>
        </w:rPr>
        <w:t xml:space="preserve"> </w:t>
      </w:r>
      <w:r w:rsidR="00843DA2">
        <w:rPr>
          <w:rFonts w:eastAsia="宋体" w:hint="eastAsia"/>
          <w:b/>
          <w:szCs w:val="22"/>
          <w:lang w:eastAsia="zh-CN"/>
        </w:rPr>
        <w:t xml:space="preserve">   </w:t>
      </w:r>
      <w:r w:rsidR="005A3ABC">
        <w:rPr>
          <w:rFonts w:eastAsia="宋体" w:hint="eastAsia"/>
          <w:b/>
          <w:szCs w:val="22"/>
          <w:lang w:eastAsia="zh-CN"/>
        </w:rPr>
        <w:t xml:space="preserve">                           </w:t>
      </w:r>
      <w:r w:rsidR="00C953CB">
        <w:rPr>
          <w:rFonts w:eastAsia="宋体"/>
          <w:b/>
          <w:szCs w:val="22"/>
          <w:lang w:eastAsia="zh-CN"/>
        </w:rPr>
        <w:t xml:space="preserve">        </w:t>
      </w:r>
      <w:r w:rsidR="005A3ABC">
        <w:rPr>
          <w:rFonts w:eastAsia="宋体" w:hint="eastAsia"/>
          <w:b/>
          <w:szCs w:val="22"/>
          <w:lang w:eastAsia="zh-CN"/>
        </w:rPr>
        <w:t xml:space="preserve"> </w:t>
      </w:r>
      <w:r w:rsidR="00C953CB">
        <w:rPr>
          <w:rFonts w:eastAsia="宋体"/>
          <w:b/>
          <w:szCs w:val="22"/>
          <w:lang w:eastAsia="zh-CN"/>
        </w:rPr>
        <w:t xml:space="preserve">    </w:t>
      </w:r>
      <w:r w:rsidR="00417C9A">
        <w:rPr>
          <w:rFonts w:eastAsia="宋体"/>
          <w:b/>
          <w:szCs w:val="22"/>
          <w:lang w:eastAsia="zh-CN"/>
        </w:rPr>
        <w:t xml:space="preserve">            </w:t>
      </w:r>
      <w:r w:rsidR="00D16950">
        <w:rPr>
          <w:rFonts w:eastAsia="宋体"/>
          <w:b/>
          <w:szCs w:val="22"/>
          <w:lang w:eastAsia="zh-CN"/>
        </w:rPr>
        <w:t xml:space="preserve">          </w:t>
      </w:r>
      <w:r w:rsidR="00C953CB">
        <w:rPr>
          <w:rFonts w:eastAsia="宋体"/>
          <w:b/>
          <w:szCs w:val="22"/>
          <w:lang w:eastAsia="zh-CN"/>
        </w:rPr>
        <w:t xml:space="preserve">    </w:t>
      </w:r>
    </w:p>
    <w:p w:rsidR="008E5CF9" w:rsidRPr="00D16950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7A0A61" w:rsidRDefault="00993152" w:rsidP="00C527D8">
      <w:pPr>
        <w:tabs>
          <w:tab w:val="left" w:pos="1985"/>
        </w:tabs>
        <w:spacing w:afterLines="100" w:after="24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0D706A">
        <w:rPr>
          <w:rFonts w:ascii="Arial" w:hAnsi="Arial" w:cs="Arial" w:hint="eastAsia"/>
          <w:sz w:val="24"/>
          <w:szCs w:val="24"/>
          <w:lang w:eastAsia="zh-CN"/>
        </w:rPr>
        <w:t>9.</w:t>
      </w:r>
      <w:r w:rsidR="00A337C5">
        <w:rPr>
          <w:rFonts w:ascii="Arial" w:hAnsi="Arial" w:cs="Arial" w:hint="eastAsia"/>
          <w:sz w:val="24"/>
          <w:szCs w:val="24"/>
          <w:lang w:eastAsia="zh-CN"/>
        </w:rPr>
        <w:t>18</w:t>
      </w:r>
      <w:r w:rsidR="000C0F3C">
        <w:rPr>
          <w:rFonts w:ascii="Arial" w:hAnsi="Arial" w:cs="Arial"/>
          <w:sz w:val="24"/>
          <w:szCs w:val="24"/>
          <w:lang w:eastAsia="zh-CN"/>
        </w:rPr>
        <w:t>.4</w:t>
      </w:r>
      <w:bookmarkStart w:id="2" w:name="_GoBack"/>
      <w:bookmarkEnd w:id="2"/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7A0A61" w:rsidRDefault="00993152" w:rsidP="00C527D8">
      <w:pPr>
        <w:tabs>
          <w:tab w:val="left" w:pos="1985"/>
        </w:tabs>
        <w:spacing w:afterLines="100" w:after="24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0C0F3C" w:rsidRPr="000C0F3C">
        <w:rPr>
          <w:rFonts w:ascii="Arial" w:hAnsi="Arial" w:cs="Arial"/>
          <w:sz w:val="24"/>
          <w:szCs w:val="24"/>
          <w:lang w:eastAsia="zh-CN"/>
        </w:rPr>
        <w:t xml:space="preserve">Discussion on </w:t>
      </w:r>
      <w:proofErr w:type="spellStart"/>
      <w:r w:rsidR="000C0F3C" w:rsidRPr="000C0F3C">
        <w:rPr>
          <w:rFonts w:ascii="Arial" w:hAnsi="Arial" w:cs="Arial"/>
          <w:sz w:val="24"/>
          <w:szCs w:val="24"/>
          <w:lang w:eastAsia="zh-CN"/>
        </w:rPr>
        <w:t>Signaling</w:t>
      </w:r>
      <w:proofErr w:type="spellEnd"/>
      <w:r w:rsidR="000C0F3C" w:rsidRPr="000C0F3C">
        <w:rPr>
          <w:rFonts w:ascii="Arial" w:hAnsi="Arial" w:cs="Arial"/>
          <w:sz w:val="24"/>
          <w:szCs w:val="24"/>
          <w:lang w:eastAsia="zh-CN"/>
        </w:rPr>
        <w:t xml:space="preserve"> Exchange Issue in X2-less scenario</w:t>
      </w:r>
    </w:p>
    <w:p w:rsidR="007A0A61" w:rsidRDefault="00993152" w:rsidP="00C527D8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3" w:name="DocumentFor"/>
      <w:bookmarkStart w:id="4" w:name="OLE_LINK4"/>
      <w:bookmarkEnd w:id="3"/>
      <w:r w:rsidRPr="00F57FD3">
        <w:rPr>
          <w:rFonts w:ascii="Arial" w:hAnsi="Arial" w:cs="Arial"/>
          <w:sz w:val="24"/>
          <w:szCs w:val="24"/>
        </w:rPr>
        <w:t>Discussion</w:t>
      </w:r>
      <w:bookmarkEnd w:id="4"/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E34349" w:rsidRDefault="00CF1529" w:rsidP="00CF1529">
      <w:pPr>
        <w:rPr>
          <w:lang w:eastAsia="ja-JP"/>
        </w:rPr>
      </w:pPr>
      <w:r>
        <w:rPr>
          <w:rFonts w:hint="eastAsia"/>
          <w:lang w:eastAsia="ja-JP"/>
        </w:rPr>
        <w:t>In RAN</w:t>
      </w:r>
      <w:r w:rsidR="00E34349">
        <w:rPr>
          <w:lang w:eastAsia="ja-JP"/>
        </w:rPr>
        <w:t>2</w:t>
      </w:r>
      <w:r w:rsidR="00AC53FC">
        <w:rPr>
          <w:rFonts w:hint="eastAsia"/>
          <w:lang w:eastAsia="ja-JP"/>
        </w:rPr>
        <w:t>#</w:t>
      </w:r>
      <w:r w:rsidR="00E34349">
        <w:rPr>
          <w:rFonts w:hint="eastAsia"/>
          <w:lang w:eastAsia="zh-CN"/>
        </w:rPr>
        <w:t>101bis</w:t>
      </w:r>
      <w:r>
        <w:rPr>
          <w:rFonts w:hint="eastAsia"/>
          <w:lang w:eastAsia="ja-JP"/>
        </w:rPr>
        <w:t xml:space="preserve"> meeting, </w:t>
      </w:r>
      <w:r w:rsidR="00E34349">
        <w:rPr>
          <w:lang w:eastAsia="ja-JP"/>
        </w:rPr>
        <w:t xml:space="preserve">considering uplink interference detection, a signalling exchange issue has been raised. That is when a drone UE flies above </w:t>
      </w:r>
      <w:proofErr w:type="spellStart"/>
      <w:r w:rsidR="00E34349">
        <w:rPr>
          <w:lang w:eastAsia="ja-JP"/>
        </w:rPr>
        <w:t>eNB</w:t>
      </w:r>
      <w:proofErr w:type="spellEnd"/>
      <w:r w:rsidR="00E34349">
        <w:rPr>
          <w:lang w:eastAsia="ja-JP"/>
        </w:rPr>
        <w:t xml:space="preserve"> it may cause uplink interference </w:t>
      </w:r>
      <w:proofErr w:type="spellStart"/>
      <w:r w:rsidR="00E34349">
        <w:rPr>
          <w:lang w:eastAsia="ja-JP"/>
        </w:rPr>
        <w:t>to</w:t>
      </w:r>
      <w:proofErr w:type="spellEnd"/>
      <w:r w:rsidR="00E34349">
        <w:rPr>
          <w:lang w:eastAsia="ja-JP"/>
        </w:rPr>
        <w:t xml:space="preserve"> far away </w:t>
      </w:r>
      <w:proofErr w:type="spellStart"/>
      <w:r w:rsidR="00E34349">
        <w:rPr>
          <w:lang w:eastAsia="ja-JP"/>
        </w:rPr>
        <w:t>eNBs</w:t>
      </w:r>
      <w:proofErr w:type="spellEnd"/>
      <w:r w:rsidR="00E34349">
        <w:rPr>
          <w:lang w:eastAsia="ja-JP"/>
        </w:rPr>
        <w:t xml:space="preserve">, and if the serving </w:t>
      </w:r>
      <w:proofErr w:type="spellStart"/>
      <w:r w:rsidR="00E34349">
        <w:rPr>
          <w:lang w:eastAsia="ja-JP"/>
        </w:rPr>
        <w:t>eNB</w:t>
      </w:r>
      <w:proofErr w:type="spellEnd"/>
      <w:r w:rsidR="00E34349">
        <w:rPr>
          <w:lang w:eastAsia="ja-JP"/>
        </w:rPr>
        <w:t xml:space="preserve"> of the drone UE wants to exchange information with this far away </w:t>
      </w:r>
      <w:proofErr w:type="spellStart"/>
      <w:r w:rsidR="00E34349">
        <w:rPr>
          <w:lang w:eastAsia="ja-JP"/>
        </w:rPr>
        <w:t>eNB</w:t>
      </w:r>
      <w:proofErr w:type="spellEnd"/>
      <w:r w:rsidR="00BF5829">
        <w:rPr>
          <w:lang w:eastAsia="ja-JP"/>
        </w:rPr>
        <w:t>, there may be no available X2 interface.</w:t>
      </w:r>
    </w:p>
    <w:p w:rsidR="00BF5829" w:rsidRDefault="00BF5829" w:rsidP="00CF1529">
      <w:pPr>
        <w:rPr>
          <w:lang w:eastAsia="ja-JP"/>
        </w:rPr>
      </w:pPr>
      <w:r>
        <w:rPr>
          <w:lang w:eastAsia="ja-JP"/>
        </w:rPr>
        <w:t>The following paper has been treated during online discussion and several operator also expressed their concern</w:t>
      </w:r>
      <w:r w:rsidR="00CC4B15">
        <w:rPr>
          <w:lang w:eastAsia="ja-JP"/>
        </w:rPr>
        <w:t xml:space="preserve"> [1]</w:t>
      </w:r>
      <w:r>
        <w:rPr>
          <w:lang w:eastAsia="ja-JP"/>
        </w:rPr>
        <w:t>:</w:t>
      </w:r>
    </w:p>
    <w:p w:rsidR="00BF5829" w:rsidRDefault="00BF5829" w:rsidP="00BF5829">
      <w:pPr>
        <w:pStyle w:val="Doc-title"/>
        <w:rPr>
          <w:rFonts w:cs="Arial"/>
        </w:rPr>
      </w:pPr>
      <w:r w:rsidRPr="00FE3CBF">
        <w:rPr>
          <w:rFonts w:cs="Arial"/>
        </w:rPr>
        <w:t>R2-1805194</w:t>
      </w:r>
      <w:r w:rsidRPr="00FE3CBF">
        <w:rPr>
          <w:rFonts w:cs="Arial"/>
        </w:rPr>
        <w:tab/>
        <w:t>Signaling exchange issues for UL interference detection</w:t>
      </w:r>
      <w:r w:rsidRPr="00FE3CBF">
        <w:rPr>
          <w:rFonts w:cs="Arial"/>
        </w:rPr>
        <w:tab/>
        <w:t>Lenovo, Motorola Mobility</w:t>
      </w:r>
      <w:r w:rsidRPr="00FE3CBF">
        <w:rPr>
          <w:rFonts w:cs="Arial"/>
        </w:rPr>
        <w:tab/>
        <w:t>discussion</w:t>
      </w:r>
      <w:r w:rsidRPr="00FE3CBF">
        <w:rPr>
          <w:rFonts w:cs="Arial"/>
        </w:rPr>
        <w:tab/>
        <w:t>Rel-15</w:t>
      </w:r>
      <w:r w:rsidRPr="00FE3CBF">
        <w:rPr>
          <w:rFonts w:cs="Arial"/>
        </w:rPr>
        <w:tab/>
        <w:t>LTE_Aerial-Core</w:t>
      </w:r>
      <w:r w:rsidRPr="00FE3CBF">
        <w:rPr>
          <w:rFonts w:cs="Arial"/>
        </w:rPr>
        <w:tab/>
        <w:t>R2-1802303</w:t>
      </w:r>
    </w:p>
    <w:p w:rsidR="00BF5829" w:rsidRPr="00B16E2A" w:rsidRDefault="00BF5829" w:rsidP="00BF5829">
      <w:pPr>
        <w:pStyle w:val="Doc-text2"/>
      </w:pPr>
      <w:r w:rsidRPr="00B16E2A">
        <w:t>-</w:t>
      </w:r>
      <w:r w:rsidRPr="00B16E2A">
        <w:tab/>
        <w:t xml:space="preserve">KDDI and CMCC observe </w:t>
      </w:r>
      <w:proofErr w:type="spellStart"/>
      <w:r w:rsidRPr="00B16E2A">
        <w:t>signaling</w:t>
      </w:r>
      <w:proofErr w:type="spellEnd"/>
      <w:r w:rsidRPr="00B16E2A">
        <w:t xml:space="preserve"> exchange problem.</w:t>
      </w:r>
    </w:p>
    <w:p w:rsidR="00BF5829" w:rsidRPr="00B16E2A" w:rsidRDefault="00BF5829" w:rsidP="00BF5829">
      <w:pPr>
        <w:pStyle w:val="Doc-text2"/>
      </w:pPr>
      <w:r>
        <w:t>=&gt;</w:t>
      </w:r>
      <w:r>
        <w:tab/>
        <w:t>Noted</w:t>
      </w:r>
    </w:p>
    <w:p w:rsidR="00A51AF6" w:rsidRPr="000E2914" w:rsidRDefault="004004C3" w:rsidP="00C527D8">
      <w:pPr>
        <w:spacing w:beforeLines="100" w:before="24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 w:rsidR="00E124A3">
        <w:rPr>
          <w:rFonts w:hint="eastAsia"/>
          <w:lang w:eastAsia="zh-CN"/>
        </w:rPr>
        <w:t xml:space="preserve">we </w:t>
      </w:r>
      <w:r w:rsidR="00C953CB">
        <w:rPr>
          <w:lang w:eastAsia="zh-CN"/>
        </w:rPr>
        <w:t xml:space="preserve">further discuss the </w:t>
      </w:r>
      <w:r w:rsidR="00BF5829">
        <w:rPr>
          <w:lang w:eastAsia="zh-CN"/>
        </w:rPr>
        <w:t>signalling exchange issue and</w:t>
      </w:r>
      <w:r w:rsidR="00806349">
        <w:rPr>
          <w:lang w:eastAsia="zh-CN"/>
        </w:rPr>
        <w:t xml:space="preserve"> provide a </w:t>
      </w:r>
      <w:r w:rsidR="00BF5829">
        <w:rPr>
          <w:lang w:eastAsia="zh-CN"/>
        </w:rPr>
        <w:t>candidate</w:t>
      </w:r>
      <w:r w:rsidR="00806349">
        <w:rPr>
          <w:lang w:eastAsia="zh-CN"/>
        </w:rPr>
        <w:t xml:space="preserve"> </w:t>
      </w:r>
      <w:r w:rsidR="00BF5829">
        <w:rPr>
          <w:lang w:eastAsia="zh-CN"/>
        </w:rPr>
        <w:t>solution</w:t>
      </w:r>
      <w:r w:rsidR="006231D9">
        <w:rPr>
          <w:rFonts w:hint="eastAsia"/>
          <w:lang w:eastAsia="zh-CN"/>
        </w:rPr>
        <w:t xml:space="preserve">. </w:t>
      </w:r>
    </w:p>
    <w:p w:rsidR="009B2D82" w:rsidRDefault="00414A02" w:rsidP="009B2D82">
      <w:pPr>
        <w:pStyle w:val="1"/>
        <w:rPr>
          <w:lang w:eastAsia="zh-CN"/>
        </w:rPr>
      </w:pPr>
      <w:bookmarkStart w:id="5" w:name="OLE_LINK1"/>
      <w:bookmarkStart w:id="6" w:name="OLE_LINK2"/>
      <w:r>
        <w:rPr>
          <w:rFonts w:hint="eastAsia"/>
          <w:lang w:eastAsia="zh-CN"/>
        </w:rPr>
        <w:t>Discussion</w:t>
      </w:r>
    </w:p>
    <w:p w:rsidR="00CC4B15" w:rsidRDefault="00CC4B15" w:rsidP="00CC4B15">
      <w:pPr>
        <w:spacing w:afterLines="50" w:after="120"/>
      </w:pPr>
      <w:r>
        <w:rPr>
          <w:rFonts w:hint="eastAsia"/>
        </w:rPr>
        <w:t xml:space="preserve">During the study item phase, </w:t>
      </w:r>
      <w:r>
        <w:t>for p</w:t>
      </w:r>
      <w:r w:rsidRPr="00AA154B">
        <w:t>otential enhancements for interference detection</w:t>
      </w:r>
      <w:r>
        <w:t xml:space="preserve">, following solution is captured in </w:t>
      </w:r>
      <w:r>
        <w:fldChar w:fldCharType="begin"/>
      </w:r>
      <w:r>
        <w:instrText xml:space="preserve"> REF _Ref506212404 \r \h </w:instrText>
      </w:r>
      <w:r>
        <w:fldChar w:fldCharType="separate"/>
      </w:r>
      <w:r>
        <w:t>[2]</w:t>
      </w:r>
      <w: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C4B15" w:rsidRPr="00DD3B6D" w:rsidTr="008567E9">
        <w:tc>
          <w:tcPr>
            <w:tcW w:w="9855" w:type="dxa"/>
            <w:shd w:val="clear" w:color="auto" w:fill="auto"/>
          </w:tcPr>
          <w:p w:rsidR="00CC4B15" w:rsidRPr="00DD3B6D" w:rsidRDefault="00CC4B15" w:rsidP="008567E9">
            <w:r w:rsidRPr="00DD3B6D">
              <w:t xml:space="preserve">Detection or identification of an aerial UE causing interference in UL may be performed by exchanging information between </w:t>
            </w:r>
            <w:proofErr w:type="spellStart"/>
            <w:r w:rsidRPr="00DD3B6D">
              <w:t>eNBs</w:t>
            </w:r>
            <w:proofErr w:type="spellEnd"/>
            <w:r w:rsidRPr="00DD3B6D">
              <w:t xml:space="preserve">. Examples of information exchanged between </w:t>
            </w:r>
            <w:proofErr w:type="spellStart"/>
            <w:r w:rsidRPr="00DD3B6D">
              <w:t>eNBs</w:t>
            </w:r>
            <w:proofErr w:type="spellEnd"/>
            <w:r w:rsidRPr="00DD3B6D">
              <w:t xml:space="preserve"> that can be used for interference detection are as follows:</w:t>
            </w:r>
          </w:p>
          <w:p w:rsidR="00CC4B15" w:rsidRPr="00DD3B6D" w:rsidRDefault="00CC4B15" w:rsidP="002E186E">
            <w:pPr>
              <w:widowControl w:val="0"/>
              <w:numPr>
                <w:ilvl w:val="0"/>
                <w:numId w:val="12"/>
              </w:numPr>
              <w:spacing w:after="0"/>
              <w:jc w:val="both"/>
            </w:pPr>
            <w:proofErr w:type="gramStart"/>
            <w:r w:rsidRPr="00DD3B6D">
              <w:t>uplink</w:t>
            </w:r>
            <w:proofErr w:type="gramEnd"/>
            <w:r w:rsidRPr="00DD3B6D">
              <w:t xml:space="preserve"> scheduling information or uplink reference signal (e.g., SRS) configuration of aerial UE.</w:t>
            </w:r>
          </w:p>
          <w:p w:rsidR="00CC4B15" w:rsidRPr="00DD3B6D" w:rsidRDefault="00CC4B15" w:rsidP="002E186E">
            <w:pPr>
              <w:widowControl w:val="0"/>
              <w:numPr>
                <w:ilvl w:val="0"/>
                <w:numId w:val="12"/>
              </w:numPr>
              <w:spacing w:after="0"/>
              <w:jc w:val="both"/>
            </w:pPr>
            <w:proofErr w:type="gramStart"/>
            <w:r w:rsidRPr="00DD3B6D">
              <w:t>target</w:t>
            </w:r>
            <w:proofErr w:type="gramEnd"/>
            <w:r w:rsidRPr="00DD3B6D">
              <w:t xml:space="preserve"> neighbour DL transmission power exchanged with serving </w:t>
            </w:r>
            <w:proofErr w:type="spellStart"/>
            <w:r w:rsidRPr="00DD3B6D">
              <w:t>eNB</w:t>
            </w:r>
            <w:proofErr w:type="spellEnd"/>
            <w:r w:rsidRPr="00DD3B6D">
              <w:t xml:space="preserve"> and the serving </w:t>
            </w:r>
            <w:proofErr w:type="spellStart"/>
            <w:r w:rsidRPr="00DD3B6D">
              <w:t>eNB</w:t>
            </w:r>
            <w:proofErr w:type="spellEnd"/>
            <w:r w:rsidRPr="00DD3B6D">
              <w:t xml:space="preserve"> can use the difference between the aerial UE’s transmission power and the UL </w:t>
            </w:r>
            <w:proofErr w:type="spellStart"/>
            <w:r w:rsidRPr="00DD3B6D">
              <w:t>pathloss</w:t>
            </w:r>
            <w:proofErr w:type="spellEnd"/>
            <w:r w:rsidRPr="00DD3B6D">
              <w:t xml:space="preserve"> between the aerial UE and the specific </w:t>
            </w:r>
            <w:proofErr w:type="spellStart"/>
            <w:r w:rsidRPr="00DD3B6D">
              <w:t>neighbor</w:t>
            </w:r>
            <w:proofErr w:type="spellEnd"/>
            <w:r w:rsidRPr="00DD3B6D">
              <w:t xml:space="preserve"> </w:t>
            </w:r>
            <w:proofErr w:type="spellStart"/>
            <w:r w:rsidRPr="00DD3B6D">
              <w:t>eNB</w:t>
            </w:r>
            <w:proofErr w:type="spellEnd"/>
            <w:r w:rsidRPr="00DD3B6D">
              <w:t>.</w:t>
            </w:r>
          </w:p>
          <w:p w:rsidR="00CC4B15" w:rsidRPr="00DD3B6D" w:rsidRDefault="00CC4B15" w:rsidP="002E186E">
            <w:pPr>
              <w:widowControl w:val="0"/>
              <w:numPr>
                <w:ilvl w:val="0"/>
                <w:numId w:val="12"/>
              </w:numPr>
              <w:spacing w:after="0"/>
              <w:jc w:val="both"/>
            </w:pPr>
            <w:proofErr w:type="gramStart"/>
            <w:r w:rsidRPr="00DD3B6D">
              <w:t>any</w:t>
            </w:r>
            <w:proofErr w:type="gramEnd"/>
            <w:r w:rsidRPr="00DD3B6D">
              <w:t xml:space="preserve"> quantities reported by the UE, like RSRP/CSI-RSRP/RSRQ/RS-SINR/CSI.</w:t>
            </w:r>
          </w:p>
          <w:p w:rsidR="00CC4B15" w:rsidRPr="00DD3B6D" w:rsidRDefault="00CC4B15" w:rsidP="008567E9">
            <w:r w:rsidRPr="00DD3B6D">
              <w:t xml:space="preserve">The feasibility of exchanging the above information depends on the type of backhaul and on the feasibility of exchanging these information over a large number of </w:t>
            </w:r>
            <w:proofErr w:type="spellStart"/>
            <w:r w:rsidRPr="00DD3B6D">
              <w:t>eNBs</w:t>
            </w:r>
            <w:proofErr w:type="spellEnd"/>
            <w:r w:rsidRPr="00DD3B6D">
              <w:t>.</w:t>
            </w:r>
          </w:p>
        </w:tc>
      </w:tr>
    </w:tbl>
    <w:p w:rsidR="00CC4B15" w:rsidRDefault="00CC4B15" w:rsidP="002D29B1">
      <w:pPr>
        <w:rPr>
          <w:rFonts w:eastAsiaTheme="minorEastAsia"/>
          <w:bCs/>
        </w:rPr>
      </w:pPr>
    </w:p>
    <w:p w:rsidR="00BA349A" w:rsidRDefault="00BA349A" w:rsidP="002D29B1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W</w:t>
      </w:r>
      <w:r>
        <w:rPr>
          <w:rFonts w:eastAsiaTheme="minorEastAsia" w:hint="eastAsia"/>
          <w:bCs/>
          <w:lang w:eastAsia="zh-CN"/>
        </w:rPr>
        <w:t xml:space="preserve">hen </w:t>
      </w:r>
      <w:r>
        <w:rPr>
          <w:rFonts w:eastAsiaTheme="minorEastAsia"/>
          <w:bCs/>
          <w:lang w:eastAsia="zh-CN"/>
        </w:rPr>
        <w:t xml:space="preserve">serving </w:t>
      </w:r>
      <w:proofErr w:type="spellStart"/>
      <w:r>
        <w:rPr>
          <w:rFonts w:eastAsiaTheme="minorEastAsia"/>
          <w:bCs/>
          <w:lang w:eastAsia="zh-CN"/>
        </w:rPr>
        <w:t>eNB</w:t>
      </w:r>
      <w:proofErr w:type="spellEnd"/>
      <w:r>
        <w:rPr>
          <w:rFonts w:eastAsiaTheme="minorEastAsia"/>
          <w:bCs/>
          <w:lang w:eastAsia="zh-CN"/>
        </w:rPr>
        <w:t xml:space="preserve"> finds out that a drone UE is causing strong uplink interference, either by the measurement report of drone UE or by the </w:t>
      </w:r>
      <w:proofErr w:type="spellStart"/>
      <w:r>
        <w:rPr>
          <w:rFonts w:eastAsiaTheme="minorEastAsia"/>
          <w:bCs/>
          <w:lang w:eastAsia="zh-CN"/>
        </w:rPr>
        <w:t>pathloss</w:t>
      </w:r>
      <w:proofErr w:type="spellEnd"/>
      <w:r>
        <w:rPr>
          <w:rFonts w:eastAsiaTheme="minorEastAsia"/>
          <w:bCs/>
          <w:lang w:eastAsia="zh-CN"/>
        </w:rPr>
        <w:t xml:space="preserve"> estimation results, i.e. less </w:t>
      </w:r>
      <w:proofErr w:type="spellStart"/>
      <w:r>
        <w:rPr>
          <w:rFonts w:eastAsiaTheme="minorEastAsia"/>
          <w:bCs/>
          <w:lang w:eastAsia="zh-CN"/>
        </w:rPr>
        <w:t>pathloss</w:t>
      </w:r>
      <w:proofErr w:type="spellEnd"/>
      <w:r>
        <w:rPr>
          <w:rFonts w:eastAsiaTheme="minorEastAsia"/>
          <w:bCs/>
          <w:lang w:eastAsia="zh-CN"/>
        </w:rPr>
        <w:t xml:space="preserve"> means much more uplink interference, it needs to send uplink scheduling information or </w:t>
      </w:r>
      <w:r w:rsidR="00C24AEC">
        <w:rPr>
          <w:rFonts w:eastAsiaTheme="minorEastAsia"/>
          <w:bCs/>
          <w:lang w:eastAsia="zh-CN"/>
        </w:rPr>
        <w:t>uplink reference signal configuration</w:t>
      </w:r>
      <w:r>
        <w:rPr>
          <w:rFonts w:eastAsiaTheme="minorEastAsia"/>
          <w:bCs/>
          <w:lang w:eastAsia="zh-CN"/>
        </w:rPr>
        <w:t xml:space="preserve"> to the victim </w:t>
      </w:r>
      <w:proofErr w:type="spellStart"/>
      <w:r>
        <w:rPr>
          <w:rFonts w:eastAsiaTheme="minorEastAsia"/>
          <w:bCs/>
          <w:lang w:eastAsia="zh-CN"/>
        </w:rPr>
        <w:t>eNBs</w:t>
      </w:r>
      <w:proofErr w:type="spellEnd"/>
      <w:r w:rsidR="00C24AEC">
        <w:rPr>
          <w:rFonts w:eastAsiaTheme="minorEastAsia"/>
          <w:bCs/>
          <w:lang w:eastAsia="zh-CN"/>
        </w:rPr>
        <w:t xml:space="preserve"> [3]</w:t>
      </w:r>
      <w:r>
        <w:rPr>
          <w:rFonts w:eastAsiaTheme="minorEastAsia"/>
          <w:bCs/>
          <w:lang w:eastAsia="zh-CN"/>
        </w:rPr>
        <w:t xml:space="preserve">. In this way these victim </w:t>
      </w:r>
      <w:proofErr w:type="spellStart"/>
      <w:r>
        <w:rPr>
          <w:rFonts w:eastAsiaTheme="minorEastAsia"/>
          <w:bCs/>
          <w:lang w:eastAsia="zh-CN"/>
        </w:rPr>
        <w:t>eNBs</w:t>
      </w:r>
      <w:proofErr w:type="spellEnd"/>
      <w:r w:rsidR="00C24AEC">
        <w:rPr>
          <w:rFonts w:eastAsiaTheme="minorEastAsia"/>
          <w:bCs/>
          <w:lang w:eastAsia="zh-CN"/>
        </w:rPr>
        <w:t xml:space="preserve"> can detect the uplink interference further, and even more they can perform interference mitigation based on these informations.</w:t>
      </w:r>
    </w:p>
    <w:p w:rsidR="00C24AEC" w:rsidRDefault="004302E0" w:rsidP="002D29B1">
      <w:r>
        <w:rPr>
          <w:rFonts w:eastAsiaTheme="minorEastAsia"/>
          <w:bCs/>
          <w:lang w:eastAsia="zh-CN"/>
        </w:rPr>
        <w:t xml:space="preserve">These victim </w:t>
      </w:r>
      <w:proofErr w:type="spellStart"/>
      <w:r>
        <w:rPr>
          <w:rFonts w:eastAsiaTheme="minorEastAsia"/>
          <w:bCs/>
          <w:lang w:eastAsia="zh-CN"/>
        </w:rPr>
        <w:t>eNBs</w:t>
      </w:r>
      <w:proofErr w:type="spellEnd"/>
      <w:r>
        <w:rPr>
          <w:rFonts w:eastAsiaTheme="minorEastAsia"/>
          <w:bCs/>
          <w:lang w:eastAsia="zh-CN"/>
        </w:rPr>
        <w:t xml:space="preserve"> may include some far away </w:t>
      </w:r>
      <w:proofErr w:type="spellStart"/>
      <w:r>
        <w:rPr>
          <w:rFonts w:eastAsiaTheme="minorEastAsia"/>
          <w:bCs/>
          <w:lang w:eastAsia="zh-CN"/>
        </w:rPr>
        <w:t>eNBs</w:t>
      </w:r>
      <w:proofErr w:type="spellEnd"/>
      <w:r>
        <w:rPr>
          <w:rFonts w:eastAsiaTheme="minorEastAsia"/>
          <w:bCs/>
          <w:lang w:eastAsia="zh-CN"/>
        </w:rPr>
        <w:t xml:space="preserve"> except </w:t>
      </w:r>
      <w:r w:rsidRPr="0066121C">
        <w:t>geographically</w:t>
      </w:r>
      <w:r>
        <w:t xml:space="preserve"> adjacent </w:t>
      </w:r>
      <w:proofErr w:type="spellStart"/>
      <w:r>
        <w:t>eNBs</w:t>
      </w:r>
      <w:proofErr w:type="spellEnd"/>
      <w:r>
        <w:t xml:space="preserve"> as illustrated in figure 1.</w:t>
      </w:r>
      <w:r w:rsidR="00EF21AC">
        <w:t xml:space="preserve"> </w:t>
      </w:r>
      <w:proofErr w:type="spellStart"/>
      <w:proofErr w:type="gramStart"/>
      <w:r w:rsidR="00EF21AC">
        <w:t>eNB</w:t>
      </w:r>
      <w:proofErr w:type="spellEnd"/>
      <w:proofErr w:type="gramEnd"/>
      <w:r w:rsidR="00EF21AC">
        <w:t xml:space="preserve"> A in green colour is the serving </w:t>
      </w:r>
      <w:proofErr w:type="spellStart"/>
      <w:r w:rsidR="00EF21AC">
        <w:t>eNB</w:t>
      </w:r>
      <w:proofErr w:type="spellEnd"/>
      <w:r w:rsidR="00EF21AC">
        <w:t xml:space="preserve">, and other blue </w:t>
      </w:r>
      <w:proofErr w:type="spellStart"/>
      <w:r w:rsidR="00EF21AC">
        <w:t>eNBs</w:t>
      </w:r>
      <w:proofErr w:type="spellEnd"/>
      <w:r w:rsidR="00EF21AC">
        <w:t xml:space="preserve"> are victim </w:t>
      </w:r>
      <w:proofErr w:type="spellStart"/>
      <w:r w:rsidR="00EF21AC">
        <w:t>eNB</w:t>
      </w:r>
      <w:proofErr w:type="spellEnd"/>
      <w:r w:rsidR="00EF21AC">
        <w:t xml:space="preserve"> in which </w:t>
      </w:r>
      <w:proofErr w:type="spellStart"/>
      <w:r w:rsidR="00EF21AC">
        <w:t>eNB</w:t>
      </w:r>
      <w:proofErr w:type="spellEnd"/>
      <w:r w:rsidR="00EF21AC">
        <w:t xml:space="preserve"> F/J/H doesn’t have direct X2 interface with serving </w:t>
      </w:r>
      <w:proofErr w:type="spellStart"/>
      <w:r w:rsidR="00EF21AC">
        <w:t>eNB</w:t>
      </w:r>
      <w:proofErr w:type="spellEnd"/>
      <w:r w:rsidR="00EF21AC">
        <w:t xml:space="preserve"> A.</w:t>
      </w:r>
    </w:p>
    <w:p w:rsidR="004302E0" w:rsidRDefault="00EF21AC" w:rsidP="00EF21AC">
      <w:pPr>
        <w:jc w:val="center"/>
      </w:pPr>
      <w:r>
        <w:object w:dxaOrig="10043" w:dyaOrig="6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05pt;height:199.7pt" o:ole="">
            <v:imagedata r:id="rId8" o:title=""/>
          </v:shape>
          <o:OLEObject Type="Embed" ProgID="Visio.Drawing.11" ShapeID="_x0000_i1025" DrawAspect="Content" ObjectID="_1587545797" r:id="rId9"/>
        </w:object>
      </w:r>
    </w:p>
    <w:p w:rsidR="004302E0" w:rsidRPr="00EF21AC" w:rsidRDefault="00EF21AC" w:rsidP="00EF21AC">
      <w:pPr>
        <w:jc w:val="center"/>
        <w:rPr>
          <w:rFonts w:eastAsiaTheme="minorEastAsia"/>
          <w:b/>
          <w:bCs/>
          <w:lang w:eastAsia="zh-CN"/>
        </w:rPr>
      </w:pPr>
      <w:r w:rsidRPr="00EF21AC">
        <w:rPr>
          <w:rFonts w:eastAsiaTheme="minorEastAsia"/>
          <w:b/>
          <w:bCs/>
          <w:lang w:eastAsia="zh-CN"/>
        </w:rPr>
        <w:t>F</w:t>
      </w:r>
      <w:r w:rsidRPr="00EF21AC">
        <w:rPr>
          <w:rFonts w:eastAsiaTheme="minorEastAsia" w:hint="eastAsia"/>
          <w:b/>
          <w:bCs/>
          <w:lang w:eastAsia="zh-CN"/>
        </w:rPr>
        <w:t xml:space="preserve">igure </w:t>
      </w:r>
      <w:r w:rsidRPr="00EF21AC">
        <w:rPr>
          <w:rFonts w:eastAsiaTheme="minorEastAsia"/>
          <w:b/>
          <w:bCs/>
          <w:lang w:eastAsia="zh-CN"/>
        </w:rPr>
        <w:t xml:space="preserve">1 distribution of victim </w:t>
      </w:r>
      <w:proofErr w:type="spellStart"/>
      <w:r w:rsidRPr="00EF21AC">
        <w:rPr>
          <w:rFonts w:eastAsiaTheme="minorEastAsia"/>
          <w:b/>
          <w:bCs/>
          <w:lang w:eastAsia="zh-CN"/>
        </w:rPr>
        <w:t>eNBs</w:t>
      </w:r>
      <w:proofErr w:type="spellEnd"/>
    </w:p>
    <w:p w:rsidR="00806349" w:rsidRDefault="00EF21AC" w:rsidP="002D29B1">
      <w:r>
        <w:rPr>
          <w:rFonts w:eastAsiaTheme="minorEastAsia"/>
          <w:bCs/>
        </w:rPr>
        <w:t xml:space="preserve">If </w:t>
      </w:r>
      <w:proofErr w:type="spellStart"/>
      <w:r>
        <w:rPr>
          <w:rFonts w:eastAsiaTheme="minorEastAsia"/>
          <w:bCs/>
        </w:rPr>
        <w:t>eNB</w:t>
      </w:r>
      <w:proofErr w:type="spellEnd"/>
      <w:r>
        <w:rPr>
          <w:rFonts w:eastAsiaTheme="minorEastAsia"/>
          <w:bCs/>
        </w:rPr>
        <w:t xml:space="preserve"> </w:t>
      </w:r>
      <w:proofErr w:type="gramStart"/>
      <w:r>
        <w:rPr>
          <w:rFonts w:eastAsiaTheme="minorEastAsia"/>
          <w:bCs/>
        </w:rPr>
        <w:t>A</w:t>
      </w:r>
      <w:proofErr w:type="gramEnd"/>
      <w:r>
        <w:rPr>
          <w:rFonts w:eastAsiaTheme="minorEastAsia"/>
          <w:bCs/>
        </w:rPr>
        <w:t xml:space="preserve"> wants to exchange information with far away </w:t>
      </w:r>
      <w:proofErr w:type="spellStart"/>
      <w:r>
        <w:rPr>
          <w:rFonts w:eastAsiaTheme="minorEastAsia"/>
          <w:bCs/>
        </w:rPr>
        <w:t>eNBs</w:t>
      </w:r>
      <w:proofErr w:type="spellEnd"/>
      <w:r>
        <w:rPr>
          <w:rFonts w:eastAsiaTheme="minorEastAsia"/>
          <w:bCs/>
        </w:rPr>
        <w:t xml:space="preserve">, a solution called X2 relay can be considered. In this way </w:t>
      </w:r>
      <w:proofErr w:type="spellStart"/>
      <w:r>
        <w:rPr>
          <w:rFonts w:eastAsiaTheme="minorEastAsia"/>
          <w:bCs/>
        </w:rPr>
        <w:t>eNB</w:t>
      </w:r>
      <w:proofErr w:type="spellEnd"/>
      <w:r>
        <w:rPr>
          <w:rFonts w:eastAsiaTheme="minorEastAsia"/>
          <w:bCs/>
        </w:rPr>
        <w:t xml:space="preserve"> </w:t>
      </w:r>
      <w:proofErr w:type="gramStart"/>
      <w:r>
        <w:rPr>
          <w:rFonts w:eastAsiaTheme="minorEastAsia"/>
          <w:bCs/>
        </w:rPr>
        <w:t>A</w:t>
      </w:r>
      <w:proofErr w:type="gramEnd"/>
      <w:r>
        <w:rPr>
          <w:rFonts w:eastAsiaTheme="minorEastAsia"/>
          <w:bCs/>
        </w:rPr>
        <w:t xml:space="preserve"> first send UE information which may include uplink scheduling information or configuration of uplink reference signal to </w:t>
      </w:r>
      <w:r w:rsidRPr="0066121C">
        <w:t>geographically</w:t>
      </w:r>
      <w:r>
        <w:t xml:space="preserve"> adjacent victim </w:t>
      </w:r>
      <w:proofErr w:type="spellStart"/>
      <w:r>
        <w:t>eNBs</w:t>
      </w:r>
      <w:proofErr w:type="spellEnd"/>
      <w:r>
        <w:t xml:space="preserve">, i.e. </w:t>
      </w:r>
      <w:proofErr w:type="spellStart"/>
      <w:r>
        <w:t>eNB</w:t>
      </w:r>
      <w:proofErr w:type="spellEnd"/>
      <w:r>
        <w:t xml:space="preserve"> C and </w:t>
      </w:r>
      <w:proofErr w:type="spellStart"/>
      <w:r>
        <w:t>eNB</w:t>
      </w:r>
      <w:proofErr w:type="spellEnd"/>
      <w:r>
        <w:t xml:space="preserve"> B. </w:t>
      </w:r>
      <w:r w:rsidR="00BD52AE">
        <w:t xml:space="preserve">And more import is that the list of victim </w:t>
      </w:r>
      <w:proofErr w:type="spellStart"/>
      <w:r w:rsidR="00BD52AE">
        <w:t>eNBs</w:t>
      </w:r>
      <w:proofErr w:type="spellEnd"/>
      <w:r w:rsidR="00BD52AE">
        <w:t xml:space="preserve"> should also be sent to </w:t>
      </w:r>
      <w:proofErr w:type="spellStart"/>
      <w:r w:rsidR="00BD52AE">
        <w:t>eNB</w:t>
      </w:r>
      <w:proofErr w:type="spellEnd"/>
      <w:r w:rsidR="00BD52AE">
        <w:t xml:space="preserve"> B and </w:t>
      </w:r>
      <w:proofErr w:type="spellStart"/>
      <w:r w:rsidR="00BD52AE">
        <w:t>eNB</w:t>
      </w:r>
      <w:proofErr w:type="spellEnd"/>
      <w:r w:rsidR="00BD52AE">
        <w:t xml:space="preserve"> C. according to this list these </w:t>
      </w:r>
      <w:proofErr w:type="spellStart"/>
      <w:r w:rsidR="00BD52AE">
        <w:t>eNB</w:t>
      </w:r>
      <w:proofErr w:type="spellEnd"/>
      <w:r w:rsidR="00BD52AE">
        <w:t xml:space="preserve"> can figure out if they need to transfer this drone UE’s information to their adjacent </w:t>
      </w:r>
      <w:proofErr w:type="spellStart"/>
      <w:r w:rsidR="00BD52AE">
        <w:t>eNBs</w:t>
      </w:r>
      <w:proofErr w:type="spellEnd"/>
      <w:r w:rsidR="00BD52AE">
        <w:t xml:space="preserve">. For </w:t>
      </w:r>
      <w:proofErr w:type="spellStart"/>
      <w:r w:rsidR="00BD52AE">
        <w:t>eNB</w:t>
      </w:r>
      <w:proofErr w:type="spellEnd"/>
      <w:r w:rsidR="00BD52AE">
        <w:t xml:space="preserve"> B, it can know </w:t>
      </w:r>
      <w:proofErr w:type="spellStart"/>
      <w:r w:rsidR="00BD52AE">
        <w:t>eNB</w:t>
      </w:r>
      <w:proofErr w:type="spellEnd"/>
      <w:r w:rsidR="00BD52AE">
        <w:t xml:space="preserve"> F is also a victim </w:t>
      </w:r>
      <w:proofErr w:type="spellStart"/>
      <w:r w:rsidR="00BD52AE">
        <w:t>eNB</w:t>
      </w:r>
      <w:proofErr w:type="spellEnd"/>
      <w:r w:rsidR="00BD52AE">
        <w:t xml:space="preserve">, so </w:t>
      </w:r>
      <w:proofErr w:type="spellStart"/>
      <w:r w:rsidR="00BD52AE">
        <w:t>eNB</w:t>
      </w:r>
      <w:proofErr w:type="spellEnd"/>
      <w:r w:rsidR="00BD52AE">
        <w:t xml:space="preserve"> B can transfer UE information to </w:t>
      </w:r>
      <w:proofErr w:type="spellStart"/>
      <w:r w:rsidR="00BD52AE">
        <w:t>eNB</w:t>
      </w:r>
      <w:proofErr w:type="spellEnd"/>
      <w:r w:rsidR="00BD52AE">
        <w:t xml:space="preserve"> F. based on the same determination process, </w:t>
      </w:r>
      <w:proofErr w:type="spellStart"/>
      <w:r w:rsidR="00BD52AE">
        <w:t>eNB</w:t>
      </w:r>
      <w:proofErr w:type="spellEnd"/>
      <w:r w:rsidR="00BD52AE">
        <w:t xml:space="preserve"> F can also transfer this UE information to </w:t>
      </w:r>
      <w:proofErr w:type="spellStart"/>
      <w:r w:rsidR="00BD52AE">
        <w:t>eNB</w:t>
      </w:r>
      <w:proofErr w:type="spellEnd"/>
      <w:r w:rsidR="00BD52AE">
        <w:t xml:space="preserve"> J.</w:t>
      </w:r>
    </w:p>
    <w:p w:rsidR="00BD52AE" w:rsidRDefault="00BD52AE" w:rsidP="002D29B1">
      <w:r>
        <w:t xml:space="preserve">For contacting with victim </w:t>
      </w:r>
      <w:proofErr w:type="spellStart"/>
      <w:r>
        <w:t>eNB</w:t>
      </w:r>
      <w:proofErr w:type="spellEnd"/>
      <w:r>
        <w:t xml:space="preserve"> H, </w:t>
      </w:r>
      <w:proofErr w:type="spellStart"/>
      <w:r>
        <w:t>eNB</w:t>
      </w:r>
      <w:proofErr w:type="spellEnd"/>
      <w:r>
        <w:t xml:space="preserve"> B can send the list of victim </w:t>
      </w:r>
      <w:proofErr w:type="spellStart"/>
      <w:r>
        <w:t>eNBs</w:t>
      </w:r>
      <w:proofErr w:type="spellEnd"/>
      <w:r>
        <w:t xml:space="preserve"> to </w:t>
      </w:r>
      <w:proofErr w:type="spellStart"/>
      <w:r>
        <w:t>eNB</w:t>
      </w:r>
      <w:proofErr w:type="spellEnd"/>
      <w:r>
        <w:t xml:space="preserve"> G. then </w:t>
      </w:r>
      <w:proofErr w:type="spellStart"/>
      <w:r>
        <w:t>eNB</w:t>
      </w:r>
      <w:proofErr w:type="spellEnd"/>
      <w:r>
        <w:t xml:space="preserve"> G can transfer UE information to </w:t>
      </w:r>
      <w:proofErr w:type="spellStart"/>
      <w:r>
        <w:t>eNB</w:t>
      </w:r>
      <w:proofErr w:type="spellEnd"/>
      <w:r>
        <w:t xml:space="preserve"> H based on the list, and </w:t>
      </w:r>
      <w:proofErr w:type="spellStart"/>
      <w:r>
        <w:t>eNB</w:t>
      </w:r>
      <w:proofErr w:type="spellEnd"/>
      <w:r>
        <w:t xml:space="preserve"> G will not use the UE information for uplink interference detection or mitigation itself. The whole relay route is illustrated in Figure 2.</w:t>
      </w:r>
    </w:p>
    <w:p w:rsidR="00BD52AE" w:rsidRPr="0028395A" w:rsidRDefault="00BD52AE" w:rsidP="0028395A">
      <w:pPr>
        <w:jc w:val="center"/>
        <w:rPr>
          <w:b/>
        </w:rPr>
      </w:pPr>
      <w:r w:rsidRPr="0028395A">
        <w:rPr>
          <w:b/>
        </w:rPr>
        <w:object w:dxaOrig="10043" w:dyaOrig="6405">
          <v:shape id="_x0000_i1026" type="#_x0000_t75" style="width:314.3pt;height:200.35pt" o:ole="">
            <v:imagedata r:id="rId10" o:title=""/>
          </v:shape>
          <o:OLEObject Type="Embed" ProgID="Visio.Drawing.11" ShapeID="_x0000_i1026" DrawAspect="Content" ObjectID="_1587545798" r:id="rId11"/>
        </w:object>
      </w:r>
    </w:p>
    <w:p w:rsidR="00BD52AE" w:rsidRPr="0028395A" w:rsidRDefault="0028395A" w:rsidP="0028395A">
      <w:pPr>
        <w:jc w:val="center"/>
        <w:rPr>
          <w:rFonts w:eastAsiaTheme="minorEastAsia"/>
          <w:b/>
          <w:bCs/>
        </w:rPr>
      </w:pPr>
      <w:r w:rsidRPr="0028395A">
        <w:rPr>
          <w:b/>
        </w:rPr>
        <w:t>Figure 2 relay route of UE information</w:t>
      </w:r>
    </w:p>
    <w:p w:rsidR="0028395A" w:rsidRDefault="0028395A" w:rsidP="002D29B1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</w:t>
      </w:r>
      <w:r>
        <w:rPr>
          <w:rFonts w:eastAsiaTheme="minorEastAsia"/>
          <w:bCs/>
          <w:lang w:eastAsia="zh-CN"/>
        </w:rPr>
        <w:t xml:space="preserve">unique identification of victim </w:t>
      </w:r>
      <w:proofErr w:type="spellStart"/>
      <w:r>
        <w:rPr>
          <w:rFonts w:eastAsiaTheme="minorEastAsia"/>
          <w:bCs/>
          <w:lang w:eastAsia="zh-CN"/>
        </w:rPr>
        <w:t>eNB</w:t>
      </w:r>
      <w:proofErr w:type="spellEnd"/>
      <w:r>
        <w:rPr>
          <w:rFonts w:eastAsiaTheme="minorEastAsia"/>
          <w:bCs/>
          <w:lang w:eastAsia="zh-CN"/>
        </w:rPr>
        <w:t xml:space="preserve"> a global </w:t>
      </w:r>
      <w:proofErr w:type="spellStart"/>
      <w:r>
        <w:rPr>
          <w:rFonts w:eastAsiaTheme="minorEastAsia"/>
          <w:bCs/>
          <w:lang w:eastAsia="zh-CN"/>
        </w:rPr>
        <w:t>eNB</w:t>
      </w:r>
      <w:proofErr w:type="spellEnd"/>
      <w:r>
        <w:rPr>
          <w:rFonts w:eastAsiaTheme="minorEastAsia"/>
          <w:bCs/>
          <w:lang w:eastAsia="zh-CN"/>
        </w:rPr>
        <w:t xml:space="preserve"> ID should be used. Since there is no dedicated </w:t>
      </w:r>
      <w:proofErr w:type="spellStart"/>
      <w:r>
        <w:rPr>
          <w:rFonts w:eastAsiaTheme="minorEastAsia"/>
          <w:bCs/>
          <w:lang w:eastAsia="zh-CN"/>
        </w:rPr>
        <w:t>eNB</w:t>
      </w:r>
      <w:proofErr w:type="spellEnd"/>
      <w:r>
        <w:rPr>
          <w:rFonts w:eastAsiaTheme="minorEastAsia"/>
          <w:bCs/>
          <w:lang w:eastAsia="zh-CN"/>
        </w:rPr>
        <w:t xml:space="preserve"> ID signalling, we consider ECGI information as a substitution. Because the global cell ID has 28bit in which 20bit is </w:t>
      </w:r>
      <w:proofErr w:type="spellStart"/>
      <w:r>
        <w:rPr>
          <w:rFonts w:eastAsiaTheme="minorEastAsia"/>
          <w:bCs/>
          <w:lang w:eastAsia="zh-CN"/>
        </w:rPr>
        <w:t>eNB</w:t>
      </w:r>
      <w:proofErr w:type="spellEnd"/>
      <w:r>
        <w:rPr>
          <w:rFonts w:eastAsiaTheme="minorEastAsia"/>
          <w:bCs/>
          <w:lang w:eastAsia="zh-CN"/>
        </w:rPr>
        <w:t xml:space="preserve"> ID. According to TS36.331, the ECGI is </w:t>
      </w:r>
      <w:proofErr w:type="spellStart"/>
      <w:r>
        <w:rPr>
          <w:rFonts w:eastAsiaTheme="minorEastAsia"/>
          <w:bCs/>
          <w:lang w:eastAsia="zh-CN"/>
        </w:rPr>
        <w:t>epressed</w:t>
      </w:r>
      <w:proofErr w:type="spellEnd"/>
      <w:r>
        <w:rPr>
          <w:rFonts w:eastAsiaTheme="minorEastAsia"/>
          <w:bCs/>
          <w:lang w:eastAsia="zh-CN"/>
        </w:rPr>
        <w:t xml:space="preserve">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7"/>
      </w:tblGrid>
      <w:tr w:rsidR="0028395A" w:rsidTr="0028395A">
        <w:tc>
          <w:tcPr>
            <w:tcW w:w="9857" w:type="dxa"/>
          </w:tcPr>
          <w:p w:rsidR="0028395A" w:rsidRPr="00CC7909" w:rsidRDefault="0028395A" w:rsidP="0028395A">
            <w:pPr>
              <w:pStyle w:val="4"/>
              <w:numPr>
                <w:ilvl w:val="0"/>
                <w:numId w:val="0"/>
              </w:numPr>
              <w:outlineLvl w:val="3"/>
            </w:pPr>
            <w:r w:rsidRPr="00CC7909">
              <w:lastRenderedPageBreak/>
              <w:t>–</w:t>
            </w:r>
            <w:r w:rsidRPr="00CC7909">
              <w:tab/>
            </w:r>
            <w:proofErr w:type="spellStart"/>
            <w:r w:rsidRPr="00CC7909">
              <w:rPr>
                <w:i/>
              </w:rPr>
              <w:t>Cell</w:t>
            </w:r>
            <w:r w:rsidRPr="00CC7909">
              <w:rPr>
                <w:i/>
                <w:noProof/>
              </w:rPr>
              <w:t>GlobalIdEUTRA</w:t>
            </w:r>
            <w:proofErr w:type="spellEnd"/>
          </w:p>
          <w:p w:rsidR="0028395A" w:rsidRPr="00CC7909" w:rsidRDefault="0028395A" w:rsidP="0028395A">
            <w:r w:rsidRPr="00CC7909">
              <w:t xml:space="preserve">The IE </w:t>
            </w:r>
            <w:proofErr w:type="spellStart"/>
            <w:r w:rsidRPr="00CC7909">
              <w:rPr>
                <w:i/>
              </w:rPr>
              <w:t>Cell</w:t>
            </w:r>
            <w:r w:rsidRPr="00CC7909">
              <w:rPr>
                <w:i/>
                <w:noProof/>
              </w:rPr>
              <w:t>GlobalIdEUTRA</w:t>
            </w:r>
            <w:proofErr w:type="spellEnd"/>
            <w:r w:rsidRPr="00CC7909">
              <w:rPr>
                <w:i/>
                <w:noProof/>
              </w:rPr>
              <w:t xml:space="preserve"> </w:t>
            </w:r>
            <w:r w:rsidRPr="00CC7909">
              <w:t>specifies the Evolved Cell Global Identifier (ECGI), the globally unique identity of a cell in E-UTRA.</w:t>
            </w:r>
          </w:p>
          <w:p w:rsidR="0028395A" w:rsidRPr="00CC7909" w:rsidRDefault="0028395A" w:rsidP="0028395A">
            <w:pPr>
              <w:pStyle w:val="TH"/>
            </w:pPr>
            <w:proofErr w:type="spellStart"/>
            <w:r w:rsidRPr="00CC7909">
              <w:rPr>
                <w:bCs/>
                <w:i/>
                <w:iCs/>
              </w:rPr>
              <w:t>CellGlobalIdEUTRA</w:t>
            </w:r>
            <w:proofErr w:type="spellEnd"/>
            <w:r w:rsidRPr="00CC7909">
              <w:rPr>
                <w:bCs/>
                <w:i/>
                <w:iCs/>
              </w:rPr>
              <w:t xml:space="preserve"> </w:t>
            </w:r>
            <w:smartTag w:uri="urn:schemas-microsoft-com:office:smarttags" w:element="PersonName">
              <w:r w:rsidRPr="00CC7909">
                <w:t>info</w:t>
              </w:r>
            </w:smartTag>
            <w:r w:rsidRPr="00CC7909">
              <w:t>rmation element</w:t>
            </w:r>
          </w:p>
          <w:p w:rsidR="0028395A" w:rsidRPr="00CC7909" w:rsidRDefault="0028395A" w:rsidP="0028395A">
            <w:pPr>
              <w:pStyle w:val="PL"/>
              <w:shd w:val="clear" w:color="auto" w:fill="E6E6E6"/>
            </w:pPr>
            <w:r w:rsidRPr="00CC7909">
              <w:t>-- ASN1STA</w:t>
            </w:r>
            <w:smartTag w:uri="urn:schemas-microsoft-com:office:smarttags" w:element="PersonName">
              <w:r w:rsidRPr="00CC7909">
                <w:t>RT</w:t>
              </w:r>
            </w:smartTag>
          </w:p>
          <w:p w:rsidR="0028395A" w:rsidRPr="00CC7909" w:rsidRDefault="0028395A" w:rsidP="0028395A">
            <w:pPr>
              <w:pStyle w:val="PL"/>
              <w:shd w:val="clear" w:color="auto" w:fill="E6E6E6"/>
            </w:pPr>
          </w:p>
          <w:p w:rsidR="0028395A" w:rsidRPr="00CC7909" w:rsidRDefault="0028395A" w:rsidP="0028395A">
            <w:pPr>
              <w:pStyle w:val="PL"/>
              <w:shd w:val="clear" w:color="auto" w:fill="E6E6E6"/>
            </w:pPr>
            <w:r w:rsidRPr="00CC7909">
              <w:t>CellGlobalIdEUTRA ::=</w:t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  <w:t>SEQUENCE {</w:t>
            </w:r>
          </w:p>
          <w:p w:rsidR="0028395A" w:rsidRPr="00CC7909" w:rsidRDefault="0028395A" w:rsidP="0028395A">
            <w:pPr>
              <w:pStyle w:val="PL"/>
              <w:shd w:val="clear" w:color="auto" w:fill="E6E6E6"/>
            </w:pPr>
            <w:r w:rsidRPr="00CC7909">
              <w:tab/>
              <w:t>plmn-Identity</w:t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  <w:t>PLMN-Identity,</w:t>
            </w:r>
          </w:p>
          <w:p w:rsidR="0028395A" w:rsidRPr="00CC7909" w:rsidRDefault="0028395A" w:rsidP="0028395A">
            <w:pPr>
              <w:pStyle w:val="PL"/>
              <w:shd w:val="clear" w:color="auto" w:fill="E6E6E6"/>
            </w:pPr>
            <w:r w:rsidRPr="00CC7909">
              <w:tab/>
              <w:t>cellIdentity</w:t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  <w:t>CellIdentity</w:t>
            </w:r>
          </w:p>
          <w:p w:rsidR="0028395A" w:rsidRPr="00CC7909" w:rsidRDefault="0028395A" w:rsidP="0028395A">
            <w:pPr>
              <w:pStyle w:val="PL"/>
              <w:shd w:val="clear" w:color="auto" w:fill="E6E6E6"/>
            </w:pPr>
            <w:r w:rsidRPr="00CC7909">
              <w:t>}</w:t>
            </w:r>
          </w:p>
          <w:p w:rsidR="0028395A" w:rsidRPr="00CC7909" w:rsidRDefault="0028395A" w:rsidP="0028395A">
            <w:pPr>
              <w:pStyle w:val="PL"/>
              <w:shd w:val="clear" w:color="auto" w:fill="E6E6E6"/>
            </w:pPr>
          </w:p>
          <w:p w:rsidR="0028395A" w:rsidRDefault="0028395A" w:rsidP="0028395A">
            <w:pPr>
              <w:pStyle w:val="PL"/>
              <w:shd w:val="clear" w:color="auto" w:fill="E6E6E6"/>
            </w:pPr>
            <w:r w:rsidRPr="00CC7909">
              <w:t>-- ASN1STOP</w:t>
            </w:r>
          </w:p>
          <w:p w:rsidR="0028395A" w:rsidRPr="00CC7909" w:rsidRDefault="0028395A" w:rsidP="0028395A">
            <w:pPr>
              <w:pStyle w:val="4"/>
              <w:outlineLvl w:val="3"/>
            </w:pPr>
            <w:bookmarkStart w:id="7" w:name="_Toc510531634"/>
            <w:r w:rsidRPr="00CC7909">
              <w:t>–</w:t>
            </w:r>
            <w:r w:rsidRPr="00CC7909">
              <w:tab/>
            </w:r>
            <w:r w:rsidRPr="00CC7909">
              <w:rPr>
                <w:i/>
                <w:noProof/>
              </w:rPr>
              <w:t>CellIdentity</w:t>
            </w:r>
            <w:bookmarkEnd w:id="7"/>
          </w:p>
          <w:p w:rsidR="0028395A" w:rsidRPr="00CC7909" w:rsidRDefault="0028395A" w:rsidP="0028395A">
            <w:r w:rsidRPr="00CC7909">
              <w:t xml:space="preserve">The IE </w:t>
            </w:r>
            <w:r w:rsidRPr="00CC7909">
              <w:rPr>
                <w:i/>
                <w:noProof/>
              </w:rPr>
              <w:t>CellIdentity</w:t>
            </w:r>
            <w:r w:rsidRPr="00CC7909">
              <w:t xml:space="preserve"> is used to unambiguously identify a cell within a PLMN.</w:t>
            </w:r>
          </w:p>
          <w:p w:rsidR="0028395A" w:rsidRPr="00CC7909" w:rsidRDefault="0028395A" w:rsidP="0028395A">
            <w:pPr>
              <w:pStyle w:val="TH"/>
            </w:pPr>
            <w:proofErr w:type="spellStart"/>
            <w:r w:rsidRPr="00CC7909">
              <w:rPr>
                <w:bCs/>
                <w:i/>
                <w:iCs/>
              </w:rPr>
              <w:t>CellIdentity</w:t>
            </w:r>
            <w:proofErr w:type="spellEnd"/>
            <w:r w:rsidRPr="00CC7909">
              <w:t xml:space="preserve"> </w:t>
            </w:r>
            <w:smartTag w:uri="urn:schemas-microsoft-com:office:smarttags" w:element="PersonName">
              <w:r w:rsidRPr="00CC7909">
                <w:t>info</w:t>
              </w:r>
            </w:smartTag>
            <w:r w:rsidRPr="00CC7909">
              <w:t>rmation element</w:t>
            </w:r>
          </w:p>
          <w:p w:rsidR="0028395A" w:rsidRPr="00CC7909" w:rsidRDefault="0028395A" w:rsidP="0028395A">
            <w:pPr>
              <w:pStyle w:val="PL"/>
              <w:shd w:val="clear" w:color="auto" w:fill="E6E6E6"/>
            </w:pPr>
            <w:r w:rsidRPr="00CC7909">
              <w:t>-- ASN1STA</w:t>
            </w:r>
            <w:smartTag w:uri="urn:schemas-microsoft-com:office:smarttags" w:element="PersonName">
              <w:r w:rsidRPr="00CC7909">
                <w:t>RT</w:t>
              </w:r>
            </w:smartTag>
          </w:p>
          <w:p w:rsidR="0028395A" w:rsidRPr="00CC7909" w:rsidRDefault="0028395A" w:rsidP="0028395A">
            <w:pPr>
              <w:pStyle w:val="PL"/>
              <w:shd w:val="clear" w:color="auto" w:fill="E6E6E6"/>
            </w:pPr>
          </w:p>
          <w:p w:rsidR="0028395A" w:rsidRPr="00CC7909" w:rsidRDefault="0028395A" w:rsidP="0028395A">
            <w:pPr>
              <w:pStyle w:val="PL"/>
              <w:shd w:val="clear" w:color="auto" w:fill="E6E6E6"/>
            </w:pPr>
            <w:r w:rsidRPr="00CC7909">
              <w:t>CellIdentity ::=</w:t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  <w:t>BIT STRING (SIZE (28))</w:t>
            </w:r>
          </w:p>
          <w:p w:rsidR="0028395A" w:rsidRPr="00CC7909" w:rsidRDefault="0028395A" w:rsidP="0028395A">
            <w:pPr>
              <w:pStyle w:val="PL"/>
              <w:shd w:val="clear" w:color="auto" w:fill="E6E6E6"/>
            </w:pPr>
          </w:p>
          <w:p w:rsidR="0028395A" w:rsidRDefault="0028395A" w:rsidP="0028395A">
            <w:pPr>
              <w:pStyle w:val="PL"/>
              <w:shd w:val="clear" w:color="auto" w:fill="E6E6E6"/>
              <w:rPr>
                <w:rFonts w:eastAsiaTheme="minorEastAsia"/>
                <w:bCs/>
                <w:lang w:eastAsia="zh-CN"/>
              </w:rPr>
            </w:pPr>
            <w:r w:rsidRPr="00CC7909">
              <w:t>-- ASN1STOP</w:t>
            </w:r>
          </w:p>
        </w:tc>
      </w:tr>
    </w:tbl>
    <w:p w:rsidR="0028395A" w:rsidRDefault="005E46EA" w:rsidP="002D29B1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 </w:t>
      </w:r>
    </w:p>
    <w:p w:rsidR="005E46EA" w:rsidRDefault="005E46EA" w:rsidP="002D29B1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There is also a more common way to indicate the list of victim </w:t>
      </w:r>
      <w:proofErr w:type="spellStart"/>
      <w:r>
        <w:rPr>
          <w:rFonts w:eastAsiaTheme="minorEastAsia"/>
          <w:bCs/>
          <w:lang w:eastAsia="zh-CN"/>
        </w:rPr>
        <w:t>eNBs</w:t>
      </w:r>
      <w:proofErr w:type="spellEnd"/>
      <w:r>
        <w:rPr>
          <w:rFonts w:eastAsiaTheme="minorEastAsia"/>
          <w:bCs/>
          <w:lang w:eastAsia="zh-CN"/>
        </w:rPr>
        <w:t xml:space="preserve">, that is serving </w:t>
      </w:r>
      <w:proofErr w:type="spellStart"/>
      <w:r>
        <w:rPr>
          <w:rFonts w:eastAsiaTheme="minorEastAsia"/>
          <w:bCs/>
          <w:lang w:eastAsia="zh-CN"/>
        </w:rPr>
        <w:t>eNB</w:t>
      </w:r>
      <w:proofErr w:type="spellEnd"/>
      <w:r>
        <w:rPr>
          <w:rFonts w:eastAsiaTheme="minorEastAsia"/>
          <w:bCs/>
          <w:lang w:eastAsia="zh-CN"/>
        </w:rPr>
        <w:t xml:space="preserve"> can send a compact UE measurement report with neighbour cell measurement results and </w:t>
      </w:r>
      <w:proofErr w:type="spellStart"/>
      <w:r w:rsidRPr="00CC7909">
        <w:t>cgi</w:t>
      </w:r>
      <w:proofErr w:type="spellEnd"/>
      <w:r w:rsidRPr="00CC7909">
        <w:t>-Info</w:t>
      </w:r>
      <w:r>
        <w:t xml:space="preserve"> included to neighbour victim </w:t>
      </w:r>
      <w:proofErr w:type="spellStart"/>
      <w:r>
        <w:t>eNBs</w:t>
      </w:r>
      <w:proofErr w:type="spellEnd"/>
      <w:r>
        <w:t xml:space="preserve">, so these victim </w:t>
      </w:r>
      <w:proofErr w:type="spellStart"/>
      <w:r>
        <w:t>eNBs</w:t>
      </w:r>
      <w:proofErr w:type="spellEnd"/>
      <w:r>
        <w:t xml:space="preserve"> can transfer drone UE information to far away victim </w:t>
      </w:r>
      <w:proofErr w:type="spellStart"/>
      <w:r>
        <w:t>eNBs</w:t>
      </w:r>
      <w:proofErr w:type="spellEnd"/>
      <w:r>
        <w:t xml:space="preserve"> based on this measurement report.</w:t>
      </w:r>
    </w:p>
    <w:p w:rsidR="002D29B1" w:rsidRDefault="002D29B1" w:rsidP="00B21354">
      <w:pPr>
        <w:rPr>
          <w:rFonts w:eastAsiaTheme="minorEastAsia"/>
          <w:b/>
          <w:bCs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 w:rsidR="00D530CB">
        <w:rPr>
          <w:rFonts w:eastAsiaTheme="minorEastAsia"/>
          <w:b/>
          <w:bCs/>
        </w:rPr>
        <w:t>1</w:t>
      </w:r>
      <w:r w:rsidRPr="00BF56AE">
        <w:rPr>
          <w:rFonts w:eastAsiaTheme="minorEastAsia" w:hint="eastAsia"/>
          <w:b/>
          <w:bCs/>
        </w:rPr>
        <w:t xml:space="preserve">: </w:t>
      </w:r>
      <w:r w:rsidR="00325331" w:rsidRPr="00325331">
        <w:rPr>
          <w:rFonts w:eastAsiaTheme="minorEastAsia"/>
          <w:b/>
          <w:bCs/>
        </w:rPr>
        <w:t xml:space="preserve">a compact UE measurement report with neighbour cell measurement results and </w:t>
      </w:r>
      <w:proofErr w:type="spellStart"/>
      <w:r w:rsidR="00325331" w:rsidRPr="00325331">
        <w:rPr>
          <w:rFonts w:eastAsiaTheme="minorEastAsia"/>
          <w:b/>
          <w:bCs/>
        </w:rPr>
        <w:t>cgi</w:t>
      </w:r>
      <w:proofErr w:type="spellEnd"/>
      <w:r w:rsidR="00325331" w:rsidRPr="00325331">
        <w:rPr>
          <w:rFonts w:eastAsiaTheme="minorEastAsia"/>
          <w:b/>
          <w:bCs/>
        </w:rPr>
        <w:t>-Info included</w:t>
      </w:r>
      <w:r w:rsidR="00325331">
        <w:rPr>
          <w:rFonts w:eastAsiaTheme="minorEastAsia"/>
          <w:b/>
          <w:bCs/>
        </w:rPr>
        <w:t xml:space="preserve"> can be sent to </w:t>
      </w:r>
      <w:r w:rsidR="00325331" w:rsidRPr="00325331">
        <w:rPr>
          <w:rFonts w:eastAsiaTheme="minorEastAsia"/>
          <w:b/>
          <w:bCs/>
        </w:rPr>
        <w:t>geographically adjacent</w:t>
      </w:r>
      <w:r w:rsidR="00325331">
        <w:rPr>
          <w:rFonts w:eastAsiaTheme="minorEastAsia"/>
          <w:b/>
          <w:bCs/>
        </w:rPr>
        <w:t xml:space="preserve"> victim </w:t>
      </w:r>
      <w:proofErr w:type="spellStart"/>
      <w:r w:rsidR="00325331">
        <w:rPr>
          <w:rFonts w:eastAsiaTheme="minorEastAsia"/>
          <w:b/>
          <w:bCs/>
        </w:rPr>
        <w:t>eNBs</w:t>
      </w:r>
      <w:proofErr w:type="spellEnd"/>
      <w:r w:rsidR="00325331">
        <w:rPr>
          <w:rFonts w:eastAsiaTheme="minorEastAsia"/>
          <w:b/>
          <w:bCs/>
        </w:rPr>
        <w:t xml:space="preserve"> to help perform drone UE information relay</w:t>
      </w:r>
      <w:r w:rsidRPr="00BF56AE">
        <w:rPr>
          <w:rFonts w:eastAsiaTheme="minorEastAsia" w:hint="eastAsia"/>
          <w:b/>
          <w:bCs/>
        </w:rPr>
        <w:t>.</w:t>
      </w:r>
    </w:p>
    <w:p w:rsidR="00326166" w:rsidRPr="007D3E81" w:rsidRDefault="007352D0" w:rsidP="007352D0">
      <w:pPr>
        <w:pStyle w:val="1"/>
        <w:numPr>
          <w:ilvl w:val="0"/>
          <w:numId w:val="0"/>
        </w:numPr>
        <w:rPr>
          <w:lang w:eastAsia="zh-CN"/>
        </w:rPr>
      </w:pPr>
      <w:bookmarkStart w:id="8" w:name="_Toc423019950"/>
      <w:bookmarkStart w:id="9" w:name="_Toc423020279"/>
      <w:bookmarkStart w:id="10" w:name="_Toc423020296"/>
      <w:bookmarkEnd w:id="5"/>
      <w:bookmarkEnd w:id="6"/>
      <w:bookmarkEnd w:id="8"/>
      <w:bookmarkEnd w:id="9"/>
      <w:bookmarkEnd w:id="10"/>
      <w:r>
        <w:rPr>
          <w:lang w:eastAsia="zh-CN"/>
        </w:rPr>
        <w:t>.</w:t>
      </w:r>
      <w:r w:rsidR="001A1F92" w:rsidRPr="007D3E81">
        <w:rPr>
          <w:lang w:eastAsia="zh-CN"/>
        </w:rPr>
        <w:t>Conclusion</w:t>
      </w:r>
    </w:p>
    <w:p w:rsidR="008C51B3" w:rsidRDefault="00B91D37" w:rsidP="003F5741">
      <w:pPr>
        <w:rPr>
          <w:lang w:val="en-US" w:eastAsia="zh-CN"/>
        </w:rPr>
      </w:pPr>
      <w:r>
        <w:rPr>
          <w:lang w:eastAsia="zh-CN"/>
        </w:rPr>
        <w:t xml:space="preserve">By </w:t>
      </w:r>
      <w:r w:rsidR="00306DB8">
        <w:rPr>
          <w:lang w:eastAsia="zh-CN"/>
        </w:rPr>
        <w:t>analysing</w:t>
      </w:r>
      <w:r>
        <w:rPr>
          <w:lang w:eastAsia="zh-CN"/>
        </w:rPr>
        <w:t xml:space="preserve"> </w:t>
      </w:r>
      <w:r w:rsidR="004A3241">
        <w:rPr>
          <w:rFonts w:hint="eastAsia"/>
          <w:lang w:eastAsia="zh-CN"/>
        </w:rPr>
        <w:t xml:space="preserve">the </w:t>
      </w:r>
      <w:r w:rsidR="00325331">
        <w:rPr>
          <w:lang w:eastAsia="zh-CN"/>
        </w:rPr>
        <w:t>signalling exchange</w:t>
      </w:r>
      <w:r w:rsidR="003F5741">
        <w:rPr>
          <w:rFonts w:hint="eastAsia"/>
          <w:lang w:eastAsia="zh-CN"/>
        </w:rPr>
        <w:t xml:space="preserve"> issues</w:t>
      </w:r>
      <w:r w:rsidR="004A3241">
        <w:rPr>
          <w:rFonts w:hint="eastAsia"/>
          <w:lang w:eastAsia="zh-CN"/>
        </w:rPr>
        <w:t xml:space="preserve"> for drones</w:t>
      </w:r>
      <w:r w:rsidR="00AE0459">
        <w:rPr>
          <w:rFonts w:hint="eastAsia"/>
          <w:lang w:eastAsia="zh-CN"/>
        </w:rPr>
        <w:t xml:space="preserve"> </w:t>
      </w:r>
      <w:r w:rsidR="00A61FA6"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 w:rsidR="00AE0459">
        <w:rPr>
          <w:rFonts w:hint="eastAsia"/>
          <w:lang w:eastAsia="zh-CN"/>
        </w:rPr>
        <w:t>have</w:t>
      </w:r>
      <w:r>
        <w:rPr>
          <w:lang w:eastAsia="zh-CN"/>
        </w:rPr>
        <w:t xml:space="preserve"> the following </w:t>
      </w:r>
      <w:r w:rsidR="00325331">
        <w:rPr>
          <w:rFonts w:hint="eastAsia"/>
          <w:lang w:eastAsia="zh-CN"/>
        </w:rPr>
        <w:t>proposal</w:t>
      </w:r>
      <w:r w:rsidR="008C51B3">
        <w:rPr>
          <w:rFonts w:hint="eastAsia"/>
          <w:lang w:val="en-US" w:eastAsia="zh-CN"/>
        </w:rPr>
        <w:t>:</w:t>
      </w:r>
    </w:p>
    <w:p w:rsidR="00325331" w:rsidRDefault="00325331" w:rsidP="00325331">
      <w:pPr>
        <w:rPr>
          <w:rFonts w:eastAsiaTheme="minorEastAsia"/>
          <w:b/>
          <w:bCs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/>
          <w:b/>
          <w:bCs/>
        </w:rPr>
        <w:t>1</w:t>
      </w:r>
      <w:r w:rsidRPr="00BF56AE">
        <w:rPr>
          <w:rFonts w:eastAsiaTheme="minorEastAsia" w:hint="eastAsia"/>
          <w:b/>
          <w:bCs/>
        </w:rPr>
        <w:t xml:space="preserve">: </w:t>
      </w:r>
      <w:r w:rsidRPr="00325331">
        <w:rPr>
          <w:rFonts w:eastAsiaTheme="minorEastAsia"/>
          <w:b/>
          <w:bCs/>
        </w:rPr>
        <w:t xml:space="preserve">a compact UE measurement report with neighbour cell measurement results and </w:t>
      </w:r>
      <w:proofErr w:type="spellStart"/>
      <w:r w:rsidRPr="00325331">
        <w:rPr>
          <w:rFonts w:eastAsiaTheme="minorEastAsia"/>
          <w:b/>
          <w:bCs/>
        </w:rPr>
        <w:t>cgi</w:t>
      </w:r>
      <w:proofErr w:type="spellEnd"/>
      <w:r w:rsidRPr="00325331">
        <w:rPr>
          <w:rFonts w:eastAsiaTheme="minorEastAsia"/>
          <w:b/>
          <w:bCs/>
        </w:rPr>
        <w:t>-Info included</w:t>
      </w:r>
      <w:r>
        <w:rPr>
          <w:rFonts w:eastAsiaTheme="minorEastAsia"/>
          <w:b/>
          <w:bCs/>
        </w:rPr>
        <w:t xml:space="preserve"> can be sent to </w:t>
      </w:r>
      <w:r w:rsidRPr="00325331">
        <w:rPr>
          <w:rFonts w:eastAsiaTheme="minorEastAsia"/>
          <w:b/>
          <w:bCs/>
        </w:rPr>
        <w:t>geographically adjacent</w:t>
      </w:r>
      <w:r>
        <w:rPr>
          <w:rFonts w:eastAsiaTheme="minorEastAsia"/>
          <w:b/>
          <w:bCs/>
        </w:rPr>
        <w:t xml:space="preserve"> victim </w:t>
      </w:r>
      <w:proofErr w:type="spellStart"/>
      <w:r>
        <w:rPr>
          <w:rFonts w:eastAsiaTheme="minorEastAsia"/>
          <w:b/>
          <w:bCs/>
        </w:rPr>
        <w:t>eNBs</w:t>
      </w:r>
      <w:proofErr w:type="spellEnd"/>
      <w:r>
        <w:rPr>
          <w:rFonts w:eastAsiaTheme="minorEastAsia"/>
          <w:b/>
          <w:bCs/>
        </w:rPr>
        <w:t xml:space="preserve"> to help perform drone UE information relay</w:t>
      </w:r>
      <w:r w:rsidRPr="00BF56AE">
        <w:rPr>
          <w:rFonts w:eastAsiaTheme="minorEastAsia" w:hint="eastAsia"/>
          <w:b/>
          <w:bCs/>
        </w:rPr>
        <w:t>.</w:t>
      </w:r>
    </w:p>
    <w:p w:rsidR="0001565F" w:rsidRPr="007D3E81" w:rsidRDefault="0001565F" w:rsidP="0013204A">
      <w:pPr>
        <w:pStyle w:val="1"/>
      </w:pPr>
      <w:r w:rsidRPr="007D3E81">
        <w:t>Reference</w:t>
      </w:r>
    </w:p>
    <w:bookmarkEnd w:id="0"/>
    <w:p w:rsidR="00CC4B15" w:rsidRDefault="00CC4B15" w:rsidP="002E186E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t xml:space="preserve">Chairman notes, </w:t>
      </w:r>
      <w:r w:rsidRPr="00426142">
        <w:t>3GPP TSG-RAN WG2 Meeting #</w:t>
      </w:r>
      <w:r>
        <w:t xml:space="preserve">101b, </w:t>
      </w:r>
      <w:proofErr w:type="spellStart"/>
      <w:r>
        <w:t>Sanya</w:t>
      </w:r>
      <w:proofErr w:type="spellEnd"/>
      <w:r w:rsidRPr="00E42EFB">
        <w:t xml:space="preserve">, </w:t>
      </w:r>
      <w:r>
        <w:t>CHINA, 1</w:t>
      </w:r>
      <w:r w:rsidRPr="00E42EFB">
        <w:t xml:space="preserve">6 </w:t>
      </w:r>
      <w:r>
        <w:t>Apr</w:t>
      </w:r>
      <w:r w:rsidRPr="00E42EFB">
        <w:t>- 2</w:t>
      </w:r>
      <w:r>
        <w:t>0</w:t>
      </w:r>
      <w:r w:rsidRPr="00E42EFB">
        <w:t xml:space="preserve"> </w:t>
      </w:r>
      <w:r>
        <w:t>Apr</w:t>
      </w:r>
      <w:r w:rsidRPr="00E42EFB">
        <w:t xml:space="preserve"> 2018</w:t>
      </w:r>
    </w:p>
    <w:p w:rsidR="00CC4B15" w:rsidRDefault="00CC4B15" w:rsidP="002E186E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bookmarkStart w:id="11" w:name="_Ref506212404"/>
      <w:r>
        <w:t>RP-172779, TR 36.777 v1.1.0 on Study on enhanced LTE Support for Aerial, NTT DOCOMO, INC.</w:t>
      </w:r>
      <w:bookmarkEnd w:id="11"/>
    </w:p>
    <w:p w:rsidR="00C24AEC" w:rsidRDefault="00C24AEC" w:rsidP="002E186E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t xml:space="preserve">R2-1804648, </w:t>
      </w:r>
      <w:r w:rsidRPr="00C24AEC">
        <w:t>Detection of Air-borne UE's Interference</w:t>
      </w:r>
      <w:r>
        <w:t xml:space="preserve">, </w:t>
      </w:r>
      <w:r w:rsidRPr="00C24AEC">
        <w:t>Huawei, HiSilicon</w:t>
      </w:r>
    </w:p>
    <w:p w:rsidR="00D530CB" w:rsidRPr="00CC4B15" w:rsidRDefault="00D530CB" w:rsidP="00CC4B15">
      <w:pPr>
        <w:rPr>
          <w:lang w:eastAsia="zh-CN"/>
        </w:rPr>
      </w:pPr>
    </w:p>
    <w:sectPr w:rsidR="00D530CB" w:rsidRPr="00CC4B15" w:rsidSect="00426FB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E0D" w:rsidRDefault="00B57E0D">
      <w:r>
        <w:separator/>
      </w:r>
    </w:p>
  </w:endnote>
  <w:endnote w:type="continuationSeparator" w:id="0">
    <w:p w:rsidR="00B57E0D" w:rsidRDefault="00B5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E0D" w:rsidRDefault="00B57E0D">
      <w:r>
        <w:separator/>
      </w:r>
    </w:p>
  </w:footnote>
  <w:footnote w:type="continuationSeparator" w:id="0">
    <w:p w:rsidR="00B57E0D" w:rsidRDefault="00B57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0C3472D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D5B81"/>
    <w:multiLevelType w:val="hybridMultilevel"/>
    <w:tmpl w:val="DEFA9D8A"/>
    <w:lvl w:ilvl="0" w:tplc="7EEECDDA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0409000D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6"/>
  </w:num>
  <w:num w:numId="11">
    <w:abstractNumId w:val="1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537"/>
    <w:rsid w:val="00000823"/>
    <w:rsid w:val="000016E4"/>
    <w:rsid w:val="00001940"/>
    <w:rsid w:val="00002862"/>
    <w:rsid w:val="00002C5F"/>
    <w:rsid w:val="00003904"/>
    <w:rsid w:val="00003DF6"/>
    <w:rsid w:val="00003F25"/>
    <w:rsid w:val="00003FCF"/>
    <w:rsid w:val="000044DA"/>
    <w:rsid w:val="00005846"/>
    <w:rsid w:val="00005C4B"/>
    <w:rsid w:val="0000613E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93C"/>
    <w:rsid w:val="00020BFF"/>
    <w:rsid w:val="00020CC2"/>
    <w:rsid w:val="00021C5E"/>
    <w:rsid w:val="000224E8"/>
    <w:rsid w:val="00022A85"/>
    <w:rsid w:val="00022E4A"/>
    <w:rsid w:val="00022E74"/>
    <w:rsid w:val="000237AE"/>
    <w:rsid w:val="0002391A"/>
    <w:rsid w:val="00023E5C"/>
    <w:rsid w:val="00023E8F"/>
    <w:rsid w:val="00023F21"/>
    <w:rsid w:val="0002406B"/>
    <w:rsid w:val="000247AA"/>
    <w:rsid w:val="00024EF1"/>
    <w:rsid w:val="00025434"/>
    <w:rsid w:val="00025783"/>
    <w:rsid w:val="00025968"/>
    <w:rsid w:val="000262DD"/>
    <w:rsid w:val="0002719B"/>
    <w:rsid w:val="0002747B"/>
    <w:rsid w:val="00027FDE"/>
    <w:rsid w:val="00031567"/>
    <w:rsid w:val="00032AB8"/>
    <w:rsid w:val="00033918"/>
    <w:rsid w:val="0003419C"/>
    <w:rsid w:val="000346B7"/>
    <w:rsid w:val="00034712"/>
    <w:rsid w:val="0003477C"/>
    <w:rsid w:val="00035030"/>
    <w:rsid w:val="000357E9"/>
    <w:rsid w:val="000360B3"/>
    <w:rsid w:val="000362C6"/>
    <w:rsid w:val="00037644"/>
    <w:rsid w:val="00037B33"/>
    <w:rsid w:val="00037EA2"/>
    <w:rsid w:val="000405D2"/>
    <w:rsid w:val="00040904"/>
    <w:rsid w:val="00040913"/>
    <w:rsid w:val="00040B4A"/>
    <w:rsid w:val="00040B64"/>
    <w:rsid w:val="00040BE8"/>
    <w:rsid w:val="0004127F"/>
    <w:rsid w:val="00041B1D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7AA"/>
    <w:rsid w:val="000459D0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74"/>
    <w:rsid w:val="00057F83"/>
    <w:rsid w:val="0006013C"/>
    <w:rsid w:val="00060488"/>
    <w:rsid w:val="00061524"/>
    <w:rsid w:val="00061961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6A83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4E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11E1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DF8"/>
    <w:rsid w:val="00092188"/>
    <w:rsid w:val="0009261C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3BD"/>
    <w:rsid w:val="000B53FE"/>
    <w:rsid w:val="000B5774"/>
    <w:rsid w:val="000B5F7E"/>
    <w:rsid w:val="000B778D"/>
    <w:rsid w:val="000B78CC"/>
    <w:rsid w:val="000B7F52"/>
    <w:rsid w:val="000C00E1"/>
    <w:rsid w:val="000C0D67"/>
    <w:rsid w:val="000C0F3C"/>
    <w:rsid w:val="000C13D9"/>
    <w:rsid w:val="000C13E7"/>
    <w:rsid w:val="000C17F9"/>
    <w:rsid w:val="000C18F6"/>
    <w:rsid w:val="000C2C58"/>
    <w:rsid w:val="000C2E76"/>
    <w:rsid w:val="000C3F0F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A1A"/>
    <w:rsid w:val="000D0BAF"/>
    <w:rsid w:val="000D170E"/>
    <w:rsid w:val="000D1A49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06A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6005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53B5"/>
    <w:rsid w:val="00105A93"/>
    <w:rsid w:val="0010634F"/>
    <w:rsid w:val="001068EB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EB0"/>
    <w:rsid w:val="001151B1"/>
    <w:rsid w:val="0011544D"/>
    <w:rsid w:val="001160FA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5A22"/>
    <w:rsid w:val="00125F4B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402"/>
    <w:rsid w:val="0013156C"/>
    <w:rsid w:val="00131814"/>
    <w:rsid w:val="00131C0E"/>
    <w:rsid w:val="00131EA5"/>
    <w:rsid w:val="0013204A"/>
    <w:rsid w:val="001321F7"/>
    <w:rsid w:val="00132625"/>
    <w:rsid w:val="001342B1"/>
    <w:rsid w:val="00134D87"/>
    <w:rsid w:val="00135B09"/>
    <w:rsid w:val="0013607B"/>
    <w:rsid w:val="001366BD"/>
    <w:rsid w:val="00136A00"/>
    <w:rsid w:val="001378F8"/>
    <w:rsid w:val="00140232"/>
    <w:rsid w:val="0014029F"/>
    <w:rsid w:val="0014087A"/>
    <w:rsid w:val="00140A2F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7BD8"/>
    <w:rsid w:val="00147D37"/>
    <w:rsid w:val="001506CD"/>
    <w:rsid w:val="0015093A"/>
    <w:rsid w:val="00150FD5"/>
    <w:rsid w:val="00152313"/>
    <w:rsid w:val="0015236C"/>
    <w:rsid w:val="0015245D"/>
    <w:rsid w:val="00152608"/>
    <w:rsid w:val="00152869"/>
    <w:rsid w:val="00152991"/>
    <w:rsid w:val="001551A2"/>
    <w:rsid w:val="0015526C"/>
    <w:rsid w:val="00155CF8"/>
    <w:rsid w:val="00155D68"/>
    <w:rsid w:val="00156295"/>
    <w:rsid w:val="00157372"/>
    <w:rsid w:val="00157435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6B5"/>
    <w:rsid w:val="001679FD"/>
    <w:rsid w:val="0017053C"/>
    <w:rsid w:val="0017100B"/>
    <w:rsid w:val="001711EA"/>
    <w:rsid w:val="0017144D"/>
    <w:rsid w:val="001714A4"/>
    <w:rsid w:val="00171F68"/>
    <w:rsid w:val="001729BF"/>
    <w:rsid w:val="00173007"/>
    <w:rsid w:val="001730D8"/>
    <w:rsid w:val="00173478"/>
    <w:rsid w:val="00174A80"/>
    <w:rsid w:val="00174BBF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4AF"/>
    <w:rsid w:val="00181F77"/>
    <w:rsid w:val="00182034"/>
    <w:rsid w:val="001821B6"/>
    <w:rsid w:val="001826E8"/>
    <w:rsid w:val="00183B83"/>
    <w:rsid w:val="00183C43"/>
    <w:rsid w:val="00183D62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41BB"/>
    <w:rsid w:val="00194A5A"/>
    <w:rsid w:val="00194E8D"/>
    <w:rsid w:val="001954F4"/>
    <w:rsid w:val="00195650"/>
    <w:rsid w:val="00195845"/>
    <w:rsid w:val="0019596B"/>
    <w:rsid w:val="001961EF"/>
    <w:rsid w:val="001964FD"/>
    <w:rsid w:val="00196EED"/>
    <w:rsid w:val="0019772E"/>
    <w:rsid w:val="001977C8"/>
    <w:rsid w:val="00197B0F"/>
    <w:rsid w:val="00197BF2"/>
    <w:rsid w:val="00197C2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8FE"/>
    <w:rsid w:val="001C1982"/>
    <w:rsid w:val="001C1A9B"/>
    <w:rsid w:val="001C1FF0"/>
    <w:rsid w:val="001C2512"/>
    <w:rsid w:val="001C2AB9"/>
    <w:rsid w:val="001C2B18"/>
    <w:rsid w:val="001C2DD3"/>
    <w:rsid w:val="001C3517"/>
    <w:rsid w:val="001C3668"/>
    <w:rsid w:val="001C4A8B"/>
    <w:rsid w:val="001C4ABC"/>
    <w:rsid w:val="001C5D2C"/>
    <w:rsid w:val="001C5E3C"/>
    <w:rsid w:val="001C5F62"/>
    <w:rsid w:val="001C6466"/>
    <w:rsid w:val="001C69A2"/>
    <w:rsid w:val="001C6C76"/>
    <w:rsid w:val="001C6FB6"/>
    <w:rsid w:val="001C701B"/>
    <w:rsid w:val="001C724F"/>
    <w:rsid w:val="001D0594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7AB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3038"/>
    <w:rsid w:val="001E34FD"/>
    <w:rsid w:val="001E35AF"/>
    <w:rsid w:val="001E3784"/>
    <w:rsid w:val="001E41F3"/>
    <w:rsid w:val="001E43DF"/>
    <w:rsid w:val="001E4AA3"/>
    <w:rsid w:val="001E4F58"/>
    <w:rsid w:val="001E50E2"/>
    <w:rsid w:val="001E5CEE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12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42A1"/>
    <w:rsid w:val="0020433C"/>
    <w:rsid w:val="00204C88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A23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6D55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13BF"/>
    <w:rsid w:val="00231A66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B74"/>
    <w:rsid w:val="00246DE8"/>
    <w:rsid w:val="00247F76"/>
    <w:rsid w:val="0025022A"/>
    <w:rsid w:val="00250854"/>
    <w:rsid w:val="002517FB"/>
    <w:rsid w:val="0025228F"/>
    <w:rsid w:val="002522AB"/>
    <w:rsid w:val="002524CC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800"/>
    <w:rsid w:val="00265FAE"/>
    <w:rsid w:val="002665DF"/>
    <w:rsid w:val="002669E3"/>
    <w:rsid w:val="00266EC4"/>
    <w:rsid w:val="00267881"/>
    <w:rsid w:val="00267E44"/>
    <w:rsid w:val="00271573"/>
    <w:rsid w:val="00272107"/>
    <w:rsid w:val="00272189"/>
    <w:rsid w:val="00272228"/>
    <w:rsid w:val="00272295"/>
    <w:rsid w:val="002723F2"/>
    <w:rsid w:val="002731C9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77D01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95A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934"/>
    <w:rsid w:val="002A3A3C"/>
    <w:rsid w:val="002A622D"/>
    <w:rsid w:val="002A66A3"/>
    <w:rsid w:val="002A6FBE"/>
    <w:rsid w:val="002B0C21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AFB"/>
    <w:rsid w:val="002D0F10"/>
    <w:rsid w:val="002D167F"/>
    <w:rsid w:val="002D1D19"/>
    <w:rsid w:val="002D1FE6"/>
    <w:rsid w:val="002D2931"/>
    <w:rsid w:val="002D29B1"/>
    <w:rsid w:val="002D3079"/>
    <w:rsid w:val="002D32AD"/>
    <w:rsid w:val="002D3445"/>
    <w:rsid w:val="002D3F6E"/>
    <w:rsid w:val="002D4229"/>
    <w:rsid w:val="002D4725"/>
    <w:rsid w:val="002D4826"/>
    <w:rsid w:val="002D4B06"/>
    <w:rsid w:val="002D4DCF"/>
    <w:rsid w:val="002D5AE7"/>
    <w:rsid w:val="002D721E"/>
    <w:rsid w:val="002D7398"/>
    <w:rsid w:val="002D760B"/>
    <w:rsid w:val="002E068A"/>
    <w:rsid w:val="002E0E34"/>
    <w:rsid w:val="002E0E6D"/>
    <w:rsid w:val="002E1099"/>
    <w:rsid w:val="002E16EB"/>
    <w:rsid w:val="002E186E"/>
    <w:rsid w:val="002E1C33"/>
    <w:rsid w:val="002E2184"/>
    <w:rsid w:val="002E270F"/>
    <w:rsid w:val="002E2A4B"/>
    <w:rsid w:val="002E3060"/>
    <w:rsid w:val="002E336D"/>
    <w:rsid w:val="002E346F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0A4"/>
    <w:rsid w:val="003001D0"/>
    <w:rsid w:val="00301CAF"/>
    <w:rsid w:val="00301E01"/>
    <w:rsid w:val="00301E8A"/>
    <w:rsid w:val="00302383"/>
    <w:rsid w:val="00302459"/>
    <w:rsid w:val="003028B2"/>
    <w:rsid w:val="00302B6B"/>
    <w:rsid w:val="00303421"/>
    <w:rsid w:val="00303882"/>
    <w:rsid w:val="00303A67"/>
    <w:rsid w:val="00303AA9"/>
    <w:rsid w:val="00303DCF"/>
    <w:rsid w:val="003045A8"/>
    <w:rsid w:val="00305706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4A39"/>
    <w:rsid w:val="0031543D"/>
    <w:rsid w:val="00315793"/>
    <w:rsid w:val="003159C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BF9"/>
    <w:rsid w:val="0032355E"/>
    <w:rsid w:val="00323A3E"/>
    <w:rsid w:val="00324C57"/>
    <w:rsid w:val="00324E7A"/>
    <w:rsid w:val="00325331"/>
    <w:rsid w:val="00325769"/>
    <w:rsid w:val="0032580E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C4D"/>
    <w:rsid w:val="00327C80"/>
    <w:rsid w:val="00330051"/>
    <w:rsid w:val="003300DC"/>
    <w:rsid w:val="00330887"/>
    <w:rsid w:val="00330914"/>
    <w:rsid w:val="0033143D"/>
    <w:rsid w:val="00331D74"/>
    <w:rsid w:val="00331D84"/>
    <w:rsid w:val="00332B0C"/>
    <w:rsid w:val="00333AC9"/>
    <w:rsid w:val="00333B90"/>
    <w:rsid w:val="00334763"/>
    <w:rsid w:val="00334BBB"/>
    <w:rsid w:val="003353CD"/>
    <w:rsid w:val="00335A9C"/>
    <w:rsid w:val="0033661C"/>
    <w:rsid w:val="00336954"/>
    <w:rsid w:val="00336E8D"/>
    <w:rsid w:val="003371C6"/>
    <w:rsid w:val="00337721"/>
    <w:rsid w:val="00340092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698E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C81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412"/>
    <w:rsid w:val="003616A4"/>
    <w:rsid w:val="00361D36"/>
    <w:rsid w:val="003621A3"/>
    <w:rsid w:val="00362D86"/>
    <w:rsid w:val="003638ED"/>
    <w:rsid w:val="00363DE7"/>
    <w:rsid w:val="0036422E"/>
    <w:rsid w:val="003643D7"/>
    <w:rsid w:val="003647DB"/>
    <w:rsid w:val="00364FAD"/>
    <w:rsid w:val="003658C4"/>
    <w:rsid w:val="00365A1F"/>
    <w:rsid w:val="00365EA8"/>
    <w:rsid w:val="00366FA1"/>
    <w:rsid w:val="00367488"/>
    <w:rsid w:val="00367757"/>
    <w:rsid w:val="00367911"/>
    <w:rsid w:val="0037004C"/>
    <w:rsid w:val="003703CB"/>
    <w:rsid w:val="003706EF"/>
    <w:rsid w:val="00370854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2D05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985"/>
    <w:rsid w:val="00390EDA"/>
    <w:rsid w:val="00391144"/>
    <w:rsid w:val="00391BE3"/>
    <w:rsid w:val="003923AD"/>
    <w:rsid w:val="00392A7E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204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608B"/>
    <w:rsid w:val="003A6343"/>
    <w:rsid w:val="003A6D6C"/>
    <w:rsid w:val="003A7558"/>
    <w:rsid w:val="003B09E4"/>
    <w:rsid w:val="003B1F18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800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A0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DCB"/>
    <w:rsid w:val="003D6083"/>
    <w:rsid w:val="003D6692"/>
    <w:rsid w:val="003D673E"/>
    <w:rsid w:val="003D6CF7"/>
    <w:rsid w:val="003D6DF3"/>
    <w:rsid w:val="003D6F36"/>
    <w:rsid w:val="003D725D"/>
    <w:rsid w:val="003E06C6"/>
    <w:rsid w:val="003E0E02"/>
    <w:rsid w:val="003E0E80"/>
    <w:rsid w:val="003E1161"/>
    <w:rsid w:val="003E1EBE"/>
    <w:rsid w:val="003E2160"/>
    <w:rsid w:val="003E2447"/>
    <w:rsid w:val="003E31FE"/>
    <w:rsid w:val="003E3ABC"/>
    <w:rsid w:val="003E47BE"/>
    <w:rsid w:val="003E4F0B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099F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33BD"/>
    <w:rsid w:val="003F4386"/>
    <w:rsid w:val="003F43A7"/>
    <w:rsid w:val="003F4957"/>
    <w:rsid w:val="003F5304"/>
    <w:rsid w:val="003F5516"/>
    <w:rsid w:val="003F5741"/>
    <w:rsid w:val="003F58E6"/>
    <w:rsid w:val="003F6A59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252"/>
    <w:rsid w:val="00404500"/>
    <w:rsid w:val="004047B1"/>
    <w:rsid w:val="00404930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90E"/>
    <w:rsid w:val="0041447E"/>
    <w:rsid w:val="0041453B"/>
    <w:rsid w:val="00414A02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17C9A"/>
    <w:rsid w:val="004201F7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2E0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4098A"/>
    <w:rsid w:val="00440A25"/>
    <w:rsid w:val="00441602"/>
    <w:rsid w:val="004429F2"/>
    <w:rsid w:val="00442A63"/>
    <w:rsid w:val="00442C4D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D00"/>
    <w:rsid w:val="00453767"/>
    <w:rsid w:val="00453897"/>
    <w:rsid w:val="00453A09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DC7"/>
    <w:rsid w:val="0046072B"/>
    <w:rsid w:val="004607BA"/>
    <w:rsid w:val="00460C39"/>
    <w:rsid w:val="00460CDC"/>
    <w:rsid w:val="00460DFE"/>
    <w:rsid w:val="00461758"/>
    <w:rsid w:val="004629D9"/>
    <w:rsid w:val="00462FF2"/>
    <w:rsid w:val="00463181"/>
    <w:rsid w:val="0046372C"/>
    <w:rsid w:val="00463B2A"/>
    <w:rsid w:val="004647F5"/>
    <w:rsid w:val="00465697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BA8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857"/>
    <w:rsid w:val="00481A9B"/>
    <w:rsid w:val="00481CC5"/>
    <w:rsid w:val="00481FB5"/>
    <w:rsid w:val="00482140"/>
    <w:rsid w:val="004822A4"/>
    <w:rsid w:val="004836BA"/>
    <w:rsid w:val="00483720"/>
    <w:rsid w:val="00483D3E"/>
    <w:rsid w:val="00483ED7"/>
    <w:rsid w:val="00484524"/>
    <w:rsid w:val="004849E3"/>
    <w:rsid w:val="004853E9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241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C38"/>
    <w:rsid w:val="004B537F"/>
    <w:rsid w:val="004B5426"/>
    <w:rsid w:val="004B5622"/>
    <w:rsid w:val="004B5886"/>
    <w:rsid w:val="004B58B3"/>
    <w:rsid w:val="004B6468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953"/>
    <w:rsid w:val="004D29F9"/>
    <w:rsid w:val="004D30C3"/>
    <w:rsid w:val="004D3C9A"/>
    <w:rsid w:val="004D46C7"/>
    <w:rsid w:val="004D472E"/>
    <w:rsid w:val="004D4786"/>
    <w:rsid w:val="004D4D70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3A23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D89"/>
    <w:rsid w:val="004F1A3C"/>
    <w:rsid w:val="004F2081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F3D"/>
    <w:rsid w:val="004F7085"/>
    <w:rsid w:val="004F725E"/>
    <w:rsid w:val="004F73A5"/>
    <w:rsid w:val="004F76F4"/>
    <w:rsid w:val="004F7911"/>
    <w:rsid w:val="004F7DC6"/>
    <w:rsid w:val="00500C8F"/>
    <w:rsid w:val="00501087"/>
    <w:rsid w:val="005013CB"/>
    <w:rsid w:val="00502CCF"/>
    <w:rsid w:val="00502CE9"/>
    <w:rsid w:val="00503992"/>
    <w:rsid w:val="00503DFC"/>
    <w:rsid w:val="00504E75"/>
    <w:rsid w:val="005058E9"/>
    <w:rsid w:val="00505DFB"/>
    <w:rsid w:val="00506499"/>
    <w:rsid w:val="00506579"/>
    <w:rsid w:val="00506CEC"/>
    <w:rsid w:val="005102C5"/>
    <w:rsid w:val="00510653"/>
    <w:rsid w:val="00510F75"/>
    <w:rsid w:val="0051199E"/>
    <w:rsid w:val="00511C11"/>
    <w:rsid w:val="005125DD"/>
    <w:rsid w:val="00512908"/>
    <w:rsid w:val="0051371E"/>
    <w:rsid w:val="00513D71"/>
    <w:rsid w:val="00513DEC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74C9"/>
    <w:rsid w:val="005179E2"/>
    <w:rsid w:val="005203B7"/>
    <w:rsid w:val="0052072E"/>
    <w:rsid w:val="00520D02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448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072"/>
    <w:rsid w:val="0053231E"/>
    <w:rsid w:val="005325DA"/>
    <w:rsid w:val="00532C24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65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B7B"/>
    <w:rsid w:val="00541BBB"/>
    <w:rsid w:val="00542676"/>
    <w:rsid w:val="00542B15"/>
    <w:rsid w:val="005432CF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60"/>
    <w:rsid w:val="00552DDB"/>
    <w:rsid w:val="00553B83"/>
    <w:rsid w:val="00553E5D"/>
    <w:rsid w:val="005546C7"/>
    <w:rsid w:val="00554AFE"/>
    <w:rsid w:val="00555282"/>
    <w:rsid w:val="005554DB"/>
    <w:rsid w:val="005555D0"/>
    <w:rsid w:val="005562B9"/>
    <w:rsid w:val="00557142"/>
    <w:rsid w:val="00557692"/>
    <w:rsid w:val="0055792E"/>
    <w:rsid w:val="00557C6C"/>
    <w:rsid w:val="005602B5"/>
    <w:rsid w:val="0056048C"/>
    <w:rsid w:val="005609CE"/>
    <w:rsid w:val="00560FF2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50FA"/>
    <w:rsid w:val="00565419"/>
    <w:rsid w:val="00565635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1FBA"/>
    <w:rsid w:val="0057221B"/>
    <w:rsid w:val="00572632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989"/>
    <w:rsid w:val="00575C14"/>
    <w:rsid w:val="00575EB4"/>
    <w:rsid w:val="00576661"/>
    <w:rsid w:val="00576B52"/>
    <w:rsid w:val="00576D6E"/>
    <w:rsid w:val="00577754"/>
    <w:rsid w:val="005779F0"/>
    <w:rsid w:val="00577D81"/>
    <w:rsid w:val="00577FE9"/>
    <w:rsid w:val="00581017"/>
    <w:rsid w:val="0058102B"/>
    <w:rsid w:val="00581920"/>
    <w:rsid w:val="005831DD"/>
    <w:rsid w:val="00583D3F"/>
    <w:rsid w:val="00584126"/>
    <w:rsid w:val="0058472F"/>
    <w:rsid w:val="00584912"/>
    <w:rsid w:val="005865D8"/>
    <w:rsid w:val="00586DD7"/>
    <w:rsid w:val="00586F21"/>
    <w:rsid w:val="00586F4A"/>
    <w:rsid w:val="00586FBF"/>
    <w:rsid w:val="00587426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296E"/>
    <w:rsid w:val="005A2C0F"/>
    <w:rsid w:val="005A3ABC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8A9"/>
    <w:rsid w:val="005B3CE6"/>
    <w:rsid w:val="005B4069"/>
    <w:rsid w:val="005B45C5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6AA"/>
    <w:rsid w:val="005C3EA0"/>
    <w:rsid w:val="005C48B6"/>
    <w:rsid w:val="005C7656"/>
    <w:rsid w:val="005C7DAE"/>
    <w:rsid w:val="005D0520"/>
    <w:rsid w:val="005D0772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7E5"/>
    <w:rsid w:val="005D5A2E"/>
    <w:rsid w:val="005D5F5D"/>
    <w:rsid w:val="005D7A1A"/>
    <w:rsid w:val="005E0079"/>
    <w:rsid w:val="005E0095"/>
    <w:rsid w:val="005E066C"/>
    <w:rsid w:val="005E0BED"/>
    <w:rsid w:val="005E1618"/>
    <w:rsid w:val="005E16BF"/>
    <w:rsid w:val="005E1957"/>
    <w:rsid w:val="005E21B8"/>
    <w:rsid w:val="005E294A"/>
    <w:rsid w:val="005E2C44"/>
    <w:rsid w:val="005E300B"/>
    <w:rsid w:val="005E3280"/>
    <w:rsid w:val="005E34B7"/>
    <w:rsid w:val="005E35EE"/>
    <w:rsid w:val="005E46EA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E08"/>
    <w:rsid w:val="005F1896"/>
    <w:rsid w:val="005F1EE9"/>
    <w:rsid w:val="005F248F"/>
    <w:rsid w:val="005F2DDF"/>
    <w:rsid w:val="005F2E49"/>
    <w:rsid w:val="005F3210"/>
    <w:rsid w:val="005F48CD"/>
    <w:rsid w:val="005F512E"/>
    <w:rsid w:val="005F57E2"/>
    <w:rsid w:val="005F5E25"/>
    <w:rsid w:val="005F66A3"/>
    <w:rsid w:val="005F677B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547"/>
    <w:rsid w:val="00603401"/>
    <w:rsid w:val="00603428"/>
    <w:rsid w:val="00603904"/>
    <w:rsid w:val="00604B6F"/>
    <w:rsid w:val="00604C52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D7A"/>
    <w:rsid w:val="00612C08"/>
    <w:rsid w:val="00613357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766"/>
    <w:rsid w:val="006219A0"/>
    <w:rsid w:val="00621D26"/>
    <w:rsid w:val="00622056"/>
    <w:rsid w:val="0062205B"/>
    <w:rsid w:val="006226BB"/>
    <w:rsid w:val="00622936"/>
    <w:rsid w:val="006231D9"/>
    <w:rsid w:val="006233F4"/>
    <w:rsid w:val="00623663"/>
    <w:rsid w:val="006239F5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4CE"/>
    <w:rsid w:val="006429F8"/>
    <w:rsid w:val="006438A5"/>
    <w:rsid w:val="006438C4"/>
    <w:rsid w:val="006439F7"/>
    <w:rsid w:val="00643D70"/>
    <w:rsid w:val="00643FDE"/>
    <w:rsid w:val="0064476B"/>
    <w:rsid w:val="00646458"/>
    <w:rsid w:val="0064748F"/>
    <w:rsid w:val="00647E1E"/>
    <w:rsid w:val="00647EC8"/>
    <w:rsid w:val="0065224A"/>
    <w:rsid w:val="00652DCB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703A5"/>
    <w:rsid w:val="006705F0"/>
    <w:rsid w:val="00670B5A"/>
    <w:rsid w:val="00670B7C"/>
    <w:rsid w:val="00670E91"/>
    <w:rsid w:val="00671024"/>
    <w:rsid w:val="00671162"/>
    <w:rsid w:val="00671283"/>
    <w:rsid w:val="00671915"/>
    <w:rsid w:val="00671A7D"/>
    <w:rsid w:val="00671B9B"/>
    <w:rsid w:val="006721C9"/>
    <w:rsid w:val="006726F6"/>
    <w:rsid w:val="006731B4"/>
    <w:rsid w:val="0067338D"/>
    <w:rsid w:val="00673B4E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1999"/>
    <w:rsid w:val="00683562"/>
    <w:rsid w:val="00683590"/>
    <w:rsid w:val="00683A98"/>
    <w:rsid w:val="00683B28"/>
    <w:rsid w:val="00683E2A"/>
    <w:rsid w:val="00683FE2"/>
    <w:rsid w:val="0068422A"/>
    <w:rsid w:val="006853A9"/>
    <w:rsid w:val="006853FB"/>
    <w:rsid w:val="00685676"/>
    <w:rsid w:val="00685793"/>
    <w:rsid w:val="00685CB5"/>
    <w:rsid w:val="00685D4A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18A8"/>
    <w:rsid w:val="0069201F"/>
    <w:rsid w:val="006928BF"/>
    <w:rsid w:val="00693A52"/>
    <w:rsid w:val="00694173"/>
    <w:rsid w:val="0069479A"/>
    <w:rsid w:val="00694F02"/>
    <w:rsid w:val="00695089"/>
    <w:rsid w:val="00695C7D"/>
    <w:rsid w:val="00696285"/>
    <w:rsid w:val="00696A22"/>
    <w:rsid w:val="0069779E"/>
    <w:rsid w:val="006A0255"/>
    <w:rsid w:val="006A06F8"/>
    <w:rsid w:val="006A1632"/>
    <w:rsid w:val="006A37DE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13E"/>
    <w:rsid w:val="006B178C"/>
    <w:rsid w:val="006B1CA7"/>
    <w:rsid w:val="006B214D"/>
    <w:rsid w:val="006B2F6F"/>
    <w:rsid w:val="006B4B04"/>
    <w:rsid w:val="006B4B08"/>
    <w:rsid w:val="006B4EF4"/>
    <w:rsid w:val="006B5246"/>
    <w:rsid w:val="006B58E0"/>
    <w:rsid w:val="006B5FCB"/>
    <w:rsid w:val="006B64DB"/>
    <w:rsid w:val="006B6ECD"/>
    <w:rsid w:val="006B7F1F"/>
    <w:rsid w:val="006C0501"/>
    <w:rsid w:val="006C09F2"/>
    <w:rsid w:val="006C0B7E"/>
    <w:rsid w:val="006C0DB2"/>
    <w:rsid w:val="006C0EE6"/>
    <w:rsid w:val="006C1947"/>
    <w:rsid w:val="006C2B11"/>
    <w:rsid w:val="006C3093"/>
    <w:rsid w:val="006C366D"/>
    <w:rsid w:val="006C3E60"/>
    <w:rsid w:val="006C3FC7"/>
    <w:rsid w:val="006C465B"/>
    <w:rsid w:val="006C597E"/>
    <w:rsid w:val="006C6751"/>
    <w:rsid w:val="006C67D3"/>
    <w:rsid w:val="006C73D1"/>
    <w:rsid w:val="006C7476"/>
    <w:rsid w:val="006C76A0"/>
    <w:rsid w:val="006C7924"/>
    <w:rsid w:val="006C7D4B"/>
    <w:rsid w:val="006D0082"/>
    <w:rsid w:val="006D0179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4092"/>
    <w:rsid w:val="006D421A"/>
    <w:rsid w:val="006D5008"/>
    <w:rsid w:val="006D50A9"/>
    <w:rsid w:val="006D5BF7"/>
    <w:rsid w:val="006D60BC"/>
    <w:rsid w:val="006D610E"/>
    <w:rsid w:val="006D6695"/>
    <w:rsid w:val="006D6B98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8BB"/>
    <w:rsid w:val="006E3A1C"/>
    <w:rsid w:val="006E434E"/>
    <w:rsid w:val="006E4444"/>
    <w:rsid w:val="006E46B3"/>
    <w:rsid w:val="006E4B54"/>
    <w:rsid w:val="006E5780"/>
    <w:rsid w:val="006E59BA"/>
    <w:rsid w:val="006E5E67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ADA"/>
    <w:rsid w:val="006F7D79"/>
    <w:rsid w:val="00700702"/>
    <w:rsid w:val="00700BE2"/>
    <w:rsid w:val="00701B83"/>
    <w:rsid w:val="00702276"/>
    <w:rsid w:val="00702597"/>
    <w:rsid w:val="00702820"/>
    <w:rsid w:val="0070283A"/>
    <w:rsid w:val="00702D4A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C7"/>
    <w:rsid w:val="00714589"/>
    <w:rsid w:val="007146A3"/>
    <w:rsid w:val="007156C4"/>
    <w:rsid w:val="00715730"/>
    <w:rsid w:val="0071628F"/>
    <w:rsid w:val="007174EE"/>
    <w:rsid w:val="007176F8"/>
    <w:rsid w:val="00717F84"/>
    <w:rsid w:val="0072019B"/>
    <w:rsid w:val="007202EF"/>
    <w:rsid w:val="0072095B"/>
    <w:rsid w:val="00720AED"/>
    <w:rsid w:val="00720CE4"/>
    <w:rsid w:val="00721605"/>
    <w:rsid w:val="0072167D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2D0"/>
    <w:rsid w:val="007359D7"/>
    <w:rsid w:val="00736524"/>
    <w:rsid w:val="00736994"/>
    <w:rsid w:val="00736D88"/>
    <w:rsid w:val="00736EFE"/>
    <w:rsid w:val="007378BA"/>
    <w:rsid w:val="00737C52"/>
    <w:rsid w:val="007402BC"/>
    <w:rsid w:val="00740CDA"/>
    <w:rsid w:val="0074114A"/>
    <w:rsid w:val="00741A01"/>
    <w:rsid w:val="00742307"/>
    <w:rsid w:val="007435DC"/>
    <w:rsid w:val="0074377F"/>
    <w:rsid w:val="00743A28"/>
    <w:rsid w:val="00743A75"/>
    <w:rsid w:val="0074408A"/>
    <w:rsid w:val="00744523"/>
    <w:rsid w:val="00744A82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576A"/>
    <w:rsid w:val="00755949"/>
    <w:rsid w:val="0075633D"/>
    <w:rsid w:val="00756D78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9A7"/>
    <w:rsid w:val="00765B43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0A8F"/>
    <w:rsid w:val="00771746"/>
    <w:rsid w:val="00771B43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3C6"/>
    <w:rsid w:val="007764BF"/>
    <w:rsid w:val="007765BD"/>
    <w:rsid w:val="00776828"/>
    <w:rsid w:val="00776B4A"/>
    <w:rsid w:val="00776BF0"/>
    <w:rsid w:val="00776D40"/>
    <w:rsid w:val="007770AF"/>
    <w:rsid w:val="00777276"/>
    <w:rsid w:val="00777691"/>
    <w:rsid w:val="007778F6"/>
    <w:rsid w:val="00777B49"/>
    <w:rsid w:val="00777DA3"/>
    <w:rsid w:val="007806CB"/>
    <w:rsid w:val="00780B3C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4C8"/>
    <w:rsid w:val="00784D30"/>
    <w:rsid w:val="00785169"/>
    <w:rsid w:val="0078572C"/>
    <w:rsid w:val="00785739"/>
    <w:rsid w:val="00785A63"/>
    <w:rsid w:val="007863DF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A61"/>
    <w:rsid w:val="007A0B84"/>
    <w:rsid w:val="007A10E7"/>
    <w:rsid w:val="007A13B2"/>
    <w:rsid w:val="007A285C"/>
    <w:rsid w:val="007A3340"/>
    <w:rsid w:val="007A3A0F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F74"/>
    <w:rsid w:val="007B272E"/>
    <w:rsid w:val="007B2D2C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B79B8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5BA"/>
    <w:rsid w:val="007C46C9"/>
    <w:rsid w:val="007C4F48"/>
    <w:rsid w:val="007C50C2"/>
    <w:rsid w:val="007C604E"/>
    <w:rsid w:val="007C61C6"/>
    <w:rsid w:val="007C6390"/>
    <w:rsid w:val="007C6B55"/>
    <w:rsid w:val="007C6D16"/>
    <w:rsid w:val="007C7120"/>
    <w:rsid w:val="007C7494"/>
    <w:rsid w:val="007C7AA3"/>
    <w:rsid w:val="007C7EAA"/>
    <w:rsid w:val="007D10FB"/>
    <w:rsid w:val="007D148C"/>
    <w:rsid w:val="007D180C"/>
    <w:rsid w:val="007D1E1D"/>
    <w:rsid w:val="007D1F62"/>
    <w:rsid w:val="007D2540"/>
    <w:rsid w:val="007D2EE5"/>
    <w:rsid w:val="007D3066"/>
    <w:rsid w:val="007D36F1"/>
    <w:rsid w:val="007D3747"/>
    <w:rsid w:val="007D3E81"/>
    <w:rsid w:val="007D4453"/>
    <w:rsid w:val="007D4455"/>
    <w:rsid w:val="007D47B3"/>
    <w:rsid w:val="007D4827"/>
    <w:rsid w:val="007D54F5"/>
    <w:rsid w:val="007D5774"/>
    <w:rsid w:val="007D5A99"/>
    <w:rsid w:val="007D5C57"/>
    <w:rsid w:val="007D687B"/>
    <w:rsid w:val="007D6BB2"/>
    <w:rsid w:val="007D6C24"/>
    <w:rsid w:val="007D7072"/>
    <w:rsid w:val="007D76D0"/>
    <w:rsid w:val="007D7AF2"/>
    <w:rsid w:val="007D7F51"/>
    <w:rsid w:val="007E03F9"/>
    <w:rsid w:val="007E06D6"/>
    <w:rsid w:val="007E0753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FB5"/>
    <w:rsid w:val="007E7FB6"/>
    <w:rsid w:val="007F026C"/>
    <w:rsid w:val="007F0E6B"/>
    <w:rsid w:val="007F11E8"/>
    <w:rsid w:val="007F12FC"/>
    <w:rsid w:val="007F1485"/>
    <w:rsid w:val="007F151F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648"/>
    <w:rsid w:val="00801B02"/>
    <w:rsid w:val="00802F79"/>
    <w:rsid w:val="00803A20"/>
    <w:rsid w:val="00803E2A"/>
    <w:rsid w:val="00804431"/>
    <w:rsid w:val="00804A7D"/>
    <w:rsid w:val="00804EF7"/>
    <w:rsid w:val="00805164"/>
    <w:rsid w:val="008051B0"/>
    <w:rsid w:val="00805AAD"/>
    <w:rsid w:val="00806349"/>
    <w:rsid w:val="00806369"/>
    <w:rsid w:val="0080734E"/>
    <w:rsid w:val="00807E69"/>
    <w:rsid w:val="00810ADC"/>
    <w:rsid w:val="0081115A"/>
    <w:rsid w:val="008113B2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BCC"/>
    <w:rsid w:val="00817FC7"/>
    <w:rsid w:val="0082218A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7178"/>
    <w:rsid w:val="00827317"/>
    <w:rsid w:val="008274C0"/>
    <w:rsid w:val="00827635"/>
    <w:rsid w:val="00827A5F"/>
    <w:rsid w:val="00827BE8"/>
    <w:rsid w:val="00827CBD"/>
    <w:rsid w:val="00827FBD"/>
    <w:rsid w:val="0083056C"/>
    <w:rsid w:val="008316E1"/>
    <w:rsid w:val="008316F8"/>
    <w:rsid w:val="00831BA6"/>
    <w:rsid w:val="0083245A"/>
    <w:rsid w:val="00832B64"/>
    <w:rsid w:val="00832D87"/>
    <w:rsid w:val="00832EE8"/>
    <w:rsid w:val="00833076"/>
    <w:rsid w:val="00833A45"/>
    <w:rsid w:val="00833A73"/>
    <w:rsid w:val="008341DD"/>
    <w:rsid w:val="0083438F"/>
    <w:rsid w:val="008346EE"/>
    <w:rsid w:val="00834A94"/>
    <w:rsid w:val="00834E31"/>
    <w:rsid w:val="00835204"/>
    <w:rsid w:val="0083568C"/>
    <w:rsid w:val="00835731"/>
    <w:rsid w:val="0083593E"/>
    <w:rsid w:val="00835949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37FC"/>
    <w:rsid w:val="008539F9"/>
    <w:rsid w:val="00853C13"/>
    <w:rsid w:val="00854C9F"/>
    <w:rsid w:val="00855553"/>
    <w:rsid w:val="008559D8"/>
    <w:rsid w:val="00855B68"/>
    <w:rsid w:val="00855BFD"/>
    <w:rsid w:val="00856185"/>
    <w:rsid w:val="0085631C"/>
    <w:rsid w:val="0085641C"/>
    <w:rsid w:val="008568A3"/>
    <w:rsid w:val="0085693D"/>
    <w:rsid w:val="00857A24"/>
    <w:rsid w:val="00857BD7"/>
    <w:rsid w:val="008602C0"/>
    <w:rsid w:val="00860424"/>
    <w:rsid w:val="00860DA6"/>
    <w:rsid w:val="008610F5"/>
    <w:rsid w:val="00861787"/>
    <w:rsid w:val="00862064"/>
    <w:rsid w:val="00862A35"/>
    <w:rsid w:val="008633ED"/>
    <w:rsid w:val="00863810"/>
    <w:rsid w:val="0086578E"/>
    <w:rsid w:val="00866007"/>
    <w:rsid w:val="00866F93"/>
    <w:rsid w:val="00867794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D4D"/>
    <w:rsid w:val="008860B9"/>
    <w:rsid w:val="00886ADF"/>
    <w:rsid w:val="00886C7B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53A"/>
    <w:rsid w:val="00892701"/>
    <w:rsid w:val="0089276B"/>
    <w:rsid w:val="00892904"/>
    <w:rsid w:val="00892D91"/>
    <w:rsid w:val="00893126"/>
    <w:rsid w:val="00894421"/>
    <w:rsid w:val="008946B7"/>
    <w:rsid w:val="008955ED"/>
    <w:rsid w:val="00896786"/>
    <w:rsid w:val="00896CBF"/>
    <w:rsid w:val="008977D0"/>
    <w:rsid w:val="00897872"/>
    <w:rsid w:val="00897F9E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B74"/>
    <w:rsid w:val="008A4D49"/>
    <w:rsid w:val="008A4F3D"/>
    <w:rsid w:val="008A58C6"/>
    <w:rsid w:val="008A5957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34EE"/>
    <w:rsid w:val="008B5850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E98"/>
    <w:rsid w:val="008C2871"/>
    <w:rsid w:val="008C29AA"/>
    <w:rsid w:val="008C320D"/>
    <w:rsid w:val="008C3299"/>
    <w:rsid w:val="008C38C6"/>
    <w:rsid w:val="008C4370"/>
    <w:rsid w:val="008C5138"/>
    <w:rsid w:val="008C51B3"/>
    <w:rsid w:val="008C526F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311F"/>
    <w:rsid w:val="008E317F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80D"/>
    <w:rsid w:val="008F5B85"/>
    <w:rsid w:val="008F6E47"/>
    <w:rsid w:val="008F7523"/>
    <w:rsid w:val="008F77B1"/>
    <w:rsid w:val="008F797E"/>
    <w:rsid w:val="008F7AEA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198"/>
    <w:rsid w:val="0090621D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C2D"/>
    <w:rsid w:val="00913F15"/>
    <w:rsid w:val="009158B9"/>
    <w:rsid w:val="009158C5"/>
    <w:rsid w:val="00916611"/>
    <w:rsid w:val="009169A0"/>
    <w:rsid w:val="009173E2"/>
    <w:rsid w:val="00917795"/>
    <w:rsid w:val="009177BE"/>
    <w:rsid w:val="0091792E"/>
    <w:rsid w:val="00917CDA"/>
    <w:rsid w:val="00920974"/>
    <w:rsid w:val="00920C36"/>
    <w:rsid w:val="00921199"/>
    <w:rsid w:val="00921F60"/>
    <w:rsid w:val="009222D0"/>
    <w:rsid w:val="00922D7C"/>
    <w:rsid w:val="009236A5"/>
    <w:rsid w:val="009239BB"/>
    <w:rsid w:val="00923B61"/>
    <w:rsid w:val="00923DEF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40F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6829"/>
    <w:rsid w:val="00946A28"/>
    <w:rsid w:val="00950BB4"/>
    <w:rsid w:val="00950F79"/>
    <w:rsid w:val="00951CDA"/>
    <w:rsid w:val="00952DFC"/>
    <w:rsid w:val="00953236"/>
    <w:rsid w:val="009532B9"/>
    <w:rsid w:val="00954A16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D58"/>
    <w:rsid w:val="00960172"/>
    <w:rsid w:val="00960203"/>
    <w:rsid w:val="0096040B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5B7"/>
    <w:rsid w:val="009938AC"/>
    <w:rsid w:val="009938D3"/>
    <w:rsid w:val="00993CF1"/>
    <w:rsid w:val="00993FCF"/>
    <w:rsid w:val="00994B08"/>
    <w:rsid w:val="00994CE6"/>
    <w:rsid w:val="0099570D"/>
    <w:rsid w:val="00995743"/>
    <w:rsid w:val="00995FF5"/>
    <w:rsid w:val="0099610C"/>
    <w:rsid w:val="00996583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5E6C"/>
    <w:rsid w:val="009A676C"/>
    <w:rsid w:val="009A7179"/>
    <w:rsid w:val="009A722D"/>
    <w:rsid w:val="009A7356"/>
    <w:rsid w:val="009A7498"/>
    <w:rsid w:val="009A75F6"/>
    <w:rsid w:val="009A7FFE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907"/>
    <w:rsid w:val="009B6FA1"/>
    <w:rsid w:val="009B73D7"/>
    <w:rsid w:val="009C070D"/>
    <w:rsid w:val="009C087C"/>
    <w:rsid w:val="009C19B0"/>
    <w:rsid w:val="009C1A73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111"/>
    <w:rsid w:val="009D52C7"/>
    <w:rsid w:val="009D63F9"/>
    <w:rsid w:val="009D69DE"/>
    <w:rsid w:val="009D7703"/>
    <w:rsid w:val="009D7893"/>
    <w:rsid w:val="009D7CE5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2FEC"/>
    <w:rsid w:val="009E370F"/>
    <w:rsid w:val="009E40F2"/>
    <w:rsid w:val="009E4C75"/>
    <w:rsid w:val="009E5207"/>
    <w:rsid w:val="009E5375"/>
    <w:rsid w:val="009E53B9"/>
    <w:rsid w:val="009E5406"/>
    <w:rsid w:val="009E5961"/>
    <w:rsid w:val="009E6061"/>
    <w:rsid w:val="009E6214"/>
    <w:rsid w:val="009E6BC6"/>
    <w:rsid w:val="009E6DC2"/>
    <w:rsid w:val="009E7377"/>
    <w:rsid w:val="009E79AF"/>
    <w:rsid w:val="009E7D5B"/>
    <w:rsid w:val="009F1C17"/>
    <w:rsid w:val="009F268C"/>
    <w:rsid w:val="009F2FAC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03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5B62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7C5"/>
    <w:rsid w:val="00A33D68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3AE4"/>
    <w:rsid w:val="00A4419F"/>
    <w:rsid w:val="00A4422C"/>
    <w:rsid w:val="00A44325"/>
    <w:rsid w:val="00A4443D"/>
    <w:rsid w:val="00A44685"/>
    <w:rsid w:val="00A45996"/>
    <w:rsid w:val="00A45B91"/>
    <w:rsid w:val="00A46784"/>
    <w:rsid w:val="00A46B1F"/>
    <w:rsid w:val="00A47E12"/>
    <w:rsid w:val="00A47E70"/>
    <w:rsid w:val="00A507A1"/>
    <w:rsid w:val="00A50AAE"/>
    <w:rsid w:val="00A51AF6"/>
    <w:rsid w:val="00A536BE"/>
    <w:rsid w:val="00A53C4D"/>
    <w:rsid w:val="00A54089"/>
    <w:rsid w:val="00A54647"/>
    <w:rsid w:val="00A55128"/>
    <w:rsid w:val="00A55835"/>
    <w:rsid w:val="00A55C2A"/>
    <w:rsid w:val="00A567A3"/>
    <w:rsid w:val="00A56AD1"/>
    <w:rsid w:val="00A56B81"/>
    <w:rsid w:val="00A56F6C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C72"/>
    <w:rsid w:val="00A63E01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4C8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21B"/>
    <w:rsid w:val="00A97521"/>
    <w:rsid w:val="00AA0056"/>
    <w:rsid w:val="00AA0D06"/>
    <w:rsid w:val="00AA2036"/>
    <w:rsid w:val="00AA21F4"/>
    <w:rsid w:val="00AA2319"/>
    <w:rsid w:val="00AA29AA"/>
    <w:rsid w:val="00AA3A7F"/>
    <w:rsid w:val="00AA4B5B"/>
    <w:rsid w:val="00AA4C5E"/>
    <w:rsid w:val="00AA4EE8"/>
    <w:rsid w:val="00AA610C"/>
    <w:rsid w:val="00AA73DA"/>
    <w:rsid w:val="00AA7B4B"/>
    <w:rsid w:val="00AA7DFA"/>
    <w:rsid w:val="00AB035C"/>
    <w:rsid w:val="00AB057B"/>
    <w:rsid w:val="00AB0FA0"/>
    <w:rsid w:val="00AB1FB3"/>
    <w:rsid w:val="00AB2179"/>
    <w:rsid w:val="00AB21D2"/>
    <w:rsid w:val="00AB24A5"/>
    <w:rsid w:val="00AB2D33"/>
    <w:rsid w:val="00AB3629"/>
    <w:rsid w:val="00AB362C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53FC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1C91"/>
    <w:rsid w:val="00AD28FF"/>
    <w:rsid w:val="00AD3AB6"/>
    <w:rsid w:val="00AD3B6A"/>
    <w:rsid w:val="00AD4263"/>
    <w:rsid w:val="00AD482F"/>
    <w:rsid w:val="00AD530D"/>
    <w:rsid w:val="00AD7478"/>
    <w:rsid w:val="00AD7B2C"/>
    <w:rsid w:val="00AE0052"/>
    <w:rsid w:val="00AE0088"/>
    <w:rsid w:val="00AE02A0"/>
    <w:rsid w:val="00AE0459"/>
    <w:rsid w:val="00AE1D57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2FC6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4E60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E7C"/>
    <w:rsid w:val="00B02FEB"/>
    <w:rsid w:val="00B03578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47E0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54"/>
    <w:rsid w:val="00B213E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E3C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A4B"/>
    <w:rsid w:val="00B35CC0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6C1"/>
    <w:rsid w:val="00B43C9A"/>
    <w:rsid w:val="00B44104"/>
    <w:rsid w:val="00B44656"/>
    <w:rsid w:val="00B44935"/>
    <w:rsid w:val="00B4559A"/>
    <w:rsid w:val="00B45A16"/>
    <w:rsid w:val="00B45C4B"/>
    <w:rsid w:val="00B462D8"/>
    <w:rsid w:val="00B46BD5"/>
    <w:rsid w:val="00B47AEC"/>
    <w:rsid w:val="00B47BFD"/>
    <w:rsid w:val="00B47C0A"/>
    <w:rsid w:val="00B50132"/>
    <w:rsid w:val="00B503F2"/>
    <w:rsid w:val="00B50451"/>
    <w:rsid w:val="00B50621"/>
    <w:rsid w:val="00B50707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849"/>
    <w:rsid w:val="00B571A7"/>
    <w:rsid w:val="00B57AD9"/>
    <w:rsid w:val="00B57E0D"/>
    <w:rsid w:val="00B6023C"/>
    <w:rsid w:val="00B614F8"/>
    <w:rsid w:val="00B619BE"/>
    <w:rsid w:val="00B61FEB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7BE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41E9"/>
    <w:rsid w:val="00B7529A"/>
    <w:rsid w:val="00B753D0"/>
    <w:rsid w:val="00B75962"/>
    <w:rsid w:val="00B75A4C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209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9AB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A26"/>
    <w:rsid w:val="00BA272C"/>
    <w:rsid w:val="00BA28CF"/>
    <w:rsid w:val="00BA2FAE"/>
    <w:rsid w:val="00BA3023"/>
    <w:rsid w:val="00BA331C"/>
    <w:rsid w:val="00BA3349"/>
    <w:rsid w:val="00BA349A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C01A3"/>
    <w:rsid w:val="00BC0FBB"/>
    <w:rsid w:val="00BC155F"/>
    <w:rsid w:val="00BC15A4"/>
    <w:rsid w:val="00BC1612"/>
    <w:rsid w:val="00BC204B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2AE"/>
    <w:rsid w:val="00BD5AE8"/>
    <w:rsid w:val="00BD5E3C"/>
    <w:rsid w:val="00BD64F8"/>
    <w:rsid w:val="00BD65FF"/>
    <w:rsid w:val="00BD678C"/>
    <w:rsid w:val="00BD6A5D"/>
    <w:rsid w:val="00BD6D1B"/>
    <w:rsid w:val="00BD6E05"/>
    <w:rsid w:val="00BD6EC5"/>
    <w:rsid w:val="00BD7215"/>
    <w:rsid w:val="00BD7421"/>
    <w:rsid w:val="00BD7B56"/>
    <w:rsid w:val="00BD7D2F"/>
    <w:rsid w:val="00BE0FD3"/>
    <w:rsid w:val="00BE1981"/>
    <w:rsid w:val="00BE1993"/>
    <w:rsid w:val="00BE1A0A"/>
    <w:rsid w:val="00BE2DAB"/>
    <w:rsid w:val="00BE343F"/>
    <w:rsid w:val="00BE3BE3"/>
    <w:rsid w:val="00BE4185"/>
    <w:rsid w:val="00BE458A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5829"/>
    <w:rsid w:val="00BF6010"/>
    <w:rsid w:val="00BF6172"/>
    <w:rsid w:val="00BF639F"/>
    <w:rsid w:val="00BF64F7"/>
    <w:rsid w:val="00BF77F5"/>
    <w:rsid w:val="00BF799F"/>
    <w:rsid w:val="00C0058C"/>
    <w:rsid w:val="00C00719"/>
    <w:rsid w:val="00C00FB6"/>
    <w:rsid w:val="00C02B67"/>
    <w:rsid w:val="00C03784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C22"/>
    <w:rsid w:val="00C07D41"/>
    <w:rsid w:val="00C07F96"/>
    <w:rsid w:val="00C11121"/>
    <w:rsid w:val="00C11712"/>
    <w:rsid w:val="00C1171D"/>
    <w:rsid w:val="00C11996"/>
    <w:rsid w:val="00C11BEC"/>
    <w:rsid w:val="00C12CA1"/>
    <w:rsid w:val="00C13641"/>
    <w:rsid w:val="00C138D6"/>
    <w:rsid w:val="00C14013"/>
    <w:rsid w:val="00C14AC1"/>
    <w:rsid w:val="00C1562F"/>
    <w:rsid w:val="00C15759"/>
    <w:rsid w:val="00C166BC"/>
    <w:rsid w:val="00C168C6"/>
    <w:rsid w:val="00C16A56"/>
    <w:rsid w:val="00C17D9F"/>
    <w:rsid w:val="00C20182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AEC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89C"/>
    <w:rsid w:val="00C37A62"/>
    <w:rsid w:val="00C402BB"/>
    <w:rsid w:val="00C417D1"/>
    <w:rsid w:val="00C42AF5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0BBD"/>
    <w:rsid w:val="00C51258"/>
    <w:rsid w:val="00C52126"/>
    <w:rsid w:val="00C5243A"/>
    <w:rsid w:val="00C52735"/>
    <w:rsid w:val="00C527D8"/>
    <w:rsid w:val="00C52CA4"/>
    <w:rsid w:val="00C532AC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722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18DA"/>
    <w:rsid w:val="00C72134"/>
    <w:rsid w:val="00C729E4"/>
    <w:rsid w:val="00C72D01"/>
    <w:rsid w:val="00C73166"/>
    <w:rsid w:val="00C73295"/>
    <w:rsid w:val="00C73C42"/>
    <w:rsid w:val="00C741D6"/>
    <w:rsid w:val="00C7482B"/>
    <w:rsid w:val="00C74835"/>
    <w:rsid w:val="00C7493C"/>
    <w:rsid w:val="00C74D38"/>
    <w:rsid w:val="00C76F80"/>
    <w:rsid w:val="00C773B5"/>
    <w:rsid w:val="00C774D3"/>
    <w:rsid w:val="00C77B45"/>
    <w:rsid w:val="00C8001A"/>
    <w:rsid w:val="00C80166"/>
    <w:rsid w:val="00C8022C"/>
    <w:rsid w:val="00C80275"/>
    <w:rsid w:val="00C8027C"/>
    <w:rsid w:val="00C806E9"/>
    <w:rsid w:val="00C809B9"/>
    <w:rsid w:val="00C80D7A"/>
    <w:rsid w:val="00C813A6"/>
    <w:rsid w:val="00C81D4B"/>
    <w:rsid w:val="00C82EA2"/>
    <w:rsid w:val="00C82F81"/>
    <w:rsid w:val="00C83013"/>
    <w:rsid w:val="00C837A9"/>
    <w:rsid w:val="00C840E2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87B98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3CB"/>
    <w:rsid w:val="00C9576A"/>
    <w:rsid w:val="00C95985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C76"/>
    <w:rsid w:val="00CB1EF9"/>
    <w:rsid w:val="00CB218F"/>
    <w:rsid w:val="00CB270C"/>
    <w:rsid w:val="00CB29BD"/>
    <w:rsid w:val="00CB2C83"/>
    <w:rsid w:val="00CB2E01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EF9"/>
    <w:rsid w:val="00CC353C"/>
    <w:rsid w:val="00CC3994"/>
    <w:rsid w:val="00CC4700"/>
    <w:rsid w:val="00CC475F"/>
    <w:rsid w:val="00CC4AAF"/>
    <w:rsid w:val="00CC4AF0"/>
    <w:rsid w:val="00CC4B15"/>
    <w:rsid w:val="00CC512B"/>
    <w:rsid w:val="00CC5E01"/>
    <w:rsid w:val="00CC5E73"/>
    <w:rsid w:val="00CC6082"/>
    <w:rsid w:val="00CC6931"/>
    <w:rsid w:val="00CC6C6E"/>
    <w:rsid w:val="00CC76E6"/>
    <w:rsid w:val="00CC7745"/>
    <w:rsid w:val="00CC7ACA"/>
    <w:rsid w:val="00CC7D0E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A0A"/>
    <w:rsid w:val="00CD2D07"/>
    <w:rsid w:val="00CD3175"/>
    <w:rsid w:val="00CD603A"/>
    <w:rsid w:val="00CD6648"/>
    <w:rsid w:val="00CD69CD"/>
    <w:rsid w:val="00CD6A23"/>
    <w:rsid w:val="00CD6ED2"/>
    <w:rsid w:val="00CD708A"/>
    <w:rsid w:val="00CD70C4"/>
    <w:rsid w:val="00CE0594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1529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91E"/>
    <w:rsid w:val="00D03931"/>
    <w:rsid w:val="00D045B1"/>
    <w:rsid w:val="00D0472A"/>
    <w:rsid w:val="00D051A3"/>
    <w:rsid w:val="00D0592B"/>
    <w:rsid w:val="00D05A9B"/>
    <w:rsid w:val="00D05F3D"/>
    <w:rsid w:val="00D06F45"/>
    <w:rsid w:val="00D1137A"/>
    <w:rsid w:val="00D1154E"/>
    <w:rsid w:val="00D11810"/>
    <w:rsid w:val="00D11D0F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6950"/>
    <w:rsid w:val="00D17273"/>
    <w:rsid w:val="00D174C0"/>
    <w:rsid w:val="00D1793D"/>
    <w:rsid w:val="00D17D34"/>
    <w:rsid w:val="00D17E47"/>
    <w:rsid w:val="00D20A32"/>
    <w:rsid w:val="00D20F14"/>
    <w:rsid w:val="00D21252"/>
    <w:rsid w:val="00D2125C"/>
    <w:rsid w:val="00D213F0"/>
    <w:rsid w:val="00D215D5"/>
    <w:rsid w:val="00D21E53"/>
    <w:rsid w:val="00D21F56"/>
    <w:rsid w:val="00D22140"/>
    <w:rsid w:val="00D223DE"/>
    <w:rsid w:val="00D22B49"/>
    <w:rsid w:val="00D23049"/>
    <w:rsid w:val="00D23267"/>
    <w:rsid w:val="00D2335D"/>
    <w:rsid w:val="00D233A3"/>
    <w:rsid w:val="00D237A6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8EE"/>
    <w:rsid w:val="00D33AFE"/>
    <w:rsid w:val="00D34732"/>
    <w:rsid w:val="00D34B96"/>
    <w:rsid w:val="00D35BCC"/>
    <w:rsid w:val="00D3603A"/>
    <w:rsid w:val="00D37157"/>
    <w:rsid w:val="00D377E1"/>
    <w:rsid w:val="00D37C16"/>
    <w:rsid w:val="00D40C3D"/>
    <w:rsid w:val="00D41090"/>
    <w:rsid w:val="00D413F6"/>
    <w:rsid w:val="00D41622"/>
    <w:rsid w:val="00D43409"/>
    <w:rsid w:val="00D437E6"/>
    <w:rsid w:val="00D446D5"/>
    <w:rsid w:val="00D44952"/>
    <w:rsid w:val="00D45939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623"/>
    <w:rsid w:val="00D52DEF"/>
    <w:rsid w:val="00D530CB"/>
    <w:rsid w:val="00D54113"/>
    <w:rsid w:val="00D543F6"/>
    <w:rsid w:val="00D54D07"/>
    <w:rsid w:val="00D54D9D"/>
    <w:rsid w:val="00D54EBA"/>
    <w:rsid w:val="00D55157"/>
    <w:rsid w:val="00D5584B"/>
    <w:rsid w:val="00D55955"/>
    <w:rsid w:val="00D56017"/>
    <w:rsid w:val="00D57626"/>
    <w:rsid w:val="00D60117"/>
    <w:rsid w:val="00D60908"/>
    <w:rsid w:val="00D6180A"/>
    <w:rsid w:val="00D61C93"/>
    <w:rsid w:val="00D61CFF"/>
    <w:rsid w:val="00D61E64"/>
    <w:rsid w:val="00D623D7"/>
    <w:rsid w:val="00D62CFD"/>
    <w:rsid w:val="00D633F2"/>
    <w:rsid w:val="00D6360C"/>
    <w:rsid w:val="00D64714"/>
    <w:rsid w:val="00D64DAB"/>
    <w:rsid w:val="00D66381"/>
    <w:rsid w:val="00D66523"/>
    <w:rsid w:val="00D66BC4"/>
    <w:rsid w:val="00D66DB4"/>
    <w:rsid w:val="00D66DFB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C65"/>
    <w:rsid w:val="00D80D59"/>
    <w:rsid w:val="00D824CD"/>
    <w:rsid w:val="00D82BFC"/>
    <w:rsid w:val="00D833EA"/>
    <w:rsid w:val="00D83A0B"/>
    <w:rsid w:val="00D84070"/>
    <w:rsid w:val="00D8495E"/>
    <w:rsid w:val="00D84BEE"/>
    <w:rsid w:val="00D850C6"/>
    <w:rsid w:val="00D85217"/>
    <w:rsid w:val="00D8521E"/>
    <w:rsid w:val="00D8524F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ECF"/>
    <w:rsid w:val="00D936D3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354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6033"/>
    <w:rsid w:val="00DC6789"/>
    <w:rsid w:val="00DC67AC"/>
    <w:rsid w:val="00DC67CF"/>
    <w:rsid w:val="00DC6BA7"/>
    <w:rsid w:val="00DC6D5F"/>
    <w:rsid w:val="00DC7498"/>
    <w:rsid w:val="00DC7503"/>
    <w:rsid w:val="00DC7B6E"/>
    <w:rsid w:val="00DD058C"/>
    <w:rsid w:val="00DD0B00"/>
    <w:rsid w:val="00DD1B4E"/>
    <w:rsid w:val="00DD1F68"/>
    <w:rsid w:val="00DD273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8B5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3D6D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0AC"/>
    <w:rsid w:val="00DE71D1"/>
    <w:rsid w:val="00DE7727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AD8"/>
    <w:rsid w:val="00DF6B48"/>
    <w:rsid w:val="00DF6C71"/>
    <w:rsid w:val="00DF6CB6"/>
    <w:rsid w:val="00DF70BE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634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E71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50D7"/>
    <w:rsid w:val="00E1512C"/>
    <w:rsid w:val="00E15288"/>
    <w:rsid w:val="00E15C46"/>
    <w:rsid w:val="00E166A8"/>
    <w:rsid w:val="00E1694B"/>
    <w:rsid w:val="00E16BCC"/>
    <w:rsid w:val="00E16F1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493"/>
    <w:rsid w:val="00E247D2"/>
    <w:rsid w:val="00E24871"/>
    <w:rsid w:val="00E24B11"/>
    <w:rsid w:val="00E25882"/>
    <w:rsid w:val="00E25BB1"/>
    <w:rsid w:val="00E27346"/>
    <w:rsid w:val="00E27B32"/>
    <w:rsid w:val="00E30D80"/>
    <w:rsid w:val="00E3131F"/>
    <w:rsid w:val="00E319C5"/>
    <w:rsid w:val="00E31B55"/>
    <w:rsid w:val="00E32481"/>
    <w:rsid w:val="00E324CC"/>
    <w:rsid w:val="00E33BD8"/>
    <w:rsid w:val="00E33E13"/>
    <w:rsid w:val="00E3422A"/>
    <w:rsid w:val="00E34349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4D5"/>
    <w:rsid w:val="00E4553C"/>
    <w:rsid w:val="00E463D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89"/>
    <w:rsid w:val="00E52205"/>
    <w:rsid w:val="00E53240"/>
    <w:rsid w:val="00E53AA2"/>
    <w:rsid w:val="00E53C34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FEF"/>
    <w:rsid w:val="00E67299"/>
    <w:rsid w:val="00E67327"/>
    <w:rsid w:val="00E673C4"/>
    <w:rsid w:val="00E67AB5"/>
    <w:rsid w:val="00E67D48"/>
    <w:rsid w:val="00E7117B"/>
    <w:rsid w:val="00E71C79"/>
    <w:rsid w:val="00E71FE9"/>
    <w:rsid w:val="00E725F7"/>
    <w:rsid w:val="00E72BAD"/>
    <w:rsid w:val="00E7382B"/>
    <w:rsid w:val="00E73AA2"/>
    <w:rsid w:val="00E73D4E"/>
    <w:rsid w:val="00E742DB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1EE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570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5EDE"/>
    <w:rsid w:val="00EA6A65"/>
    <w:rsid w:val="00EA6D06"/>
    <w:rsid w:val="00EA7F43"/>
    <w:rsid w:val="00EB0617"/>
    <w:rsid w:val="00EB08DC"/>
    <w:rsid w:val="00EB0E51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20C1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26F4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4FC"/>
    <w:rsid w:val="00EF1683"/>
    <w:rsid w:val="00EF18DD"/>
    <w:rsid w:val="00EF1A67"/>
    <w:rsid w:val="00EF1C97"/>
    <w:rsid w:val="00EF20B0"/>
    <w:rsid w:val="00EF21AC"/>
    <w:rsid w:val="00EF2310"/>
    <w:rsid w:val="00EF236D"/>
    <w:rsid w:val="00EF23F5"/>
    <w:rsid w:val="00EF2E8F"/>
    <w:rsid w:val="00EF35A5"/>
    <w:rsid w:val="00EF3853"/>
    <w:rsid w:val="00EF3965"/>
    <w:rsid w:val="00EF3F79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AA8"/>
    <w:rsid w:val="00F0378D"/>
    <w:rsid w:val="00F0379A"/>
    <w:rsid w:val="00F037FF"/>
    <w:rsid w:val="00F03BB9"/>
    <w:rsid w:val="00F040F0"/>
    <w:rsid w:val="00F048D4"/>
    <w:rsid w:val="00F04AE3"/>
    <w:rsid w:val="00F05684"/>
    <w:rsid w:val="00F06121"/>
    <w:rsid w:val="00F076F4"/>
    <w:rsid w:val="00F10277"/>
    <w:rsid w:val="00F1032E"/>
    <w:rsid w:val="00F10B16"/>
    <w:rsid w:val="00F10E46"/>
    <w:rsid w:val="00F11C33"/>
    <w:rsid w:val="00F12DAD"/>
    <w:rsid w:val="00F136F7"/>
    <w:rsid w:val="00F13D52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AF6"/>
    <w:rsid w:val="00F23B6C"/>
    <w:rsid w:val="00F2401C"/>
    <w:rsid w:val="00F24BC8"/>
    <w:rsid w:val="00F2536F"/>
    <w:rsid w:val="00F254D3"/>
    <w:rsid w:val="00F25C3D"/>
    <w:rsid w:val="00F25D98"/>
    <w:rsid w:val="00F261D9"/>
    <w:rsid w:val="00F2709B"/>
    <w:rsid w:val="00F2746C"/>
    <w:rsid w:val="00F2790C"/>
    <w:rsid w:val="00F300AE"/>
    <w:rsid w:val="00F300FB"/>
    <w:rsid w:val="00F3042D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7577"/>
    <w:rsid w:val="00F40546"/>
    <w:rsid w:val="00F40C5F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59F"/>
    <w:rsid w:val="00F645F3"/>
    <w:rsid w:val="00F646A7"/>
    <w:rsid w:val="00F64EDF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C3A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A38"/>
    <w:rsid w:val="00FA4654"/>
    <w:rsid w:val="00FA46AB"/>
    <w:rsid w:val="00FA5242"/>
    <w:rsid w:val="00FA5DB3"/>
    <w:rsid w:val="00FA620F"/>
    <w:rsid w:val="00FA62B3"/>
    <w:rsid w:val="00FA6598"/>
    <w:rsid w:val="00FA65A1"/>
    <w:rsid w:val="00FA668D"/>
    <w:rsid w:val="00FA69E5"/>
    <w:rsid w:val="00FA6FE0"/>
    <w:rsid w:val="00FA7124"/>
    <w:rsid w:val="00FA7692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D40"/>
    <w:rsid w:val="00FB3FF4"/>
    <w:rsid w:val="00FB4011"/>
    <w:rsid w:val="00FB4697"/>
    <w:rsid w:val="00FB4E84"/>
    <w:rsid w:val="00FB502C"/>
    <w:rsid w:val="00FB5078"/>
    <w:rsid w:val="00FB575F"/>
    <w:rsid w:val="00FB5A98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BD"/>
    <w:rsid w:val="00FD3759"/>
    <w:rsid w:val="00FD41F9"/>
    <w:rsid w:val="00FD428C"/>
    <w:rsid w:val="00FD448F"/>
    <w:rsid w:val="00FD46A2"/>
    <w:rsid w:val="00FD4B49"/>
    <w:rsid w:val="00FD4B73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59B"/>
    <w:rsid w:val="00FE289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642E"/>
    <w:rsid w:val="00FF654B"/>
    <w:rsid w:val="00FF7509"/>
    <w:rsid w:val="00FF7A28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CEFEBF7-6A4D-4685-9CD9-5DD4DE80C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426FB0"/>
    <w:pPr>
      <w:outlineLvl w:val="5"/>
    </w:pPr>
  </w:style>
  <w:style w:type="paragraph" w:styleId="7">
    <w:name w:val="heading 7"/>
    <w:basedOn w:val="H6"/>
    <w:next w:val="a2"/>
    <w:qFormat/>
    <w:rsid w:val="00426FB0"/>
    <w:pPr>
      <w:outlineLvl w:val="6"/>
    </w:pPr>
  </w:style>
  <w:style w:type="paragraph" w:styleId="8">
    <w:name w:val="heading 8"/>
    <w:basedOn w:val="7"/>
    <w:next w:val="a2"/>
    <w:qFormat/>
    <w:rsid w:val="00426FB0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2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2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2"/>
    <w:rsid w:val="00426FB0"/>
    <w:pPr>
      <w:keepLines/>
      <w:ind w:left="1702" w:hanging="1418"/>
    </w:pPr>
  </w:style>
  <w:style w:type="paragraph" w:customStyle="1" w:styleId="FP">
    <w:name w:val="FP"/>
    <w:basedOn w:val="a2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2"/>
    <w:semiHidden/>
    <w:rsid w:val="00426FB0"/>
    <w:pPr>
      <w:ind w:left="1000"/>
    </w:pPr>
  </w:style>
  <w:style w:type="paragraph" w:styleId="70">
    <w:name w:val="toc 7"/>
    <w:basedOn w:val="60"/>
    <w:next w:val="a2"/>
    <w:semiHidden/>
    <w:rsid w:val="00426FB0"/>
    <w:pPr>
      <w:ind w:left="1200"/>
    </w:pPr>
  </w:style>
  <w:style w:type="paragraph" w:customStyle="1" w:styleId="21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6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c">
    <w:name w:val="footer"/>
    <w:basedOn w:val="a7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  <w:rsid w:val="00426FB0"/>
  </w:style>
  <w:style w:type="character" w:styleId="af0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426FB0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426FB0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11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11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9">
    <w:name w:val="List Paragraph"/>
    <w:basedOn w:val="a2"/>
    <w:link w:val="Char0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2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a">
    <w:name w:val="Body Text"/>
    <w:aliases w:val="bt"/>
    <w:basedOn w:val="a2"/>
    <w:link w:val="Char1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1">
    <w:name w:val="正文文本 Char"/>
    <w:aliases w:val="bt Char"/>
    <w:link w:val="afa"/>
    <w:rsid w:val="002F14EF"/>
    <w:rPr>
      <w:szCs w:val="24"/>
      <w:lang w:eastAsia="en-US"/>
    </w:rPr>
  </w:style>
  <w:style w:type="paragraph" w:styleId="afb">
    <w:name w:val="Plain Text"/>
    <w:basedOn w:val="a2"/>
    <w:link w:val="Char2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2">
    <w:name w:val="纯文本 Char"/>
    <w:link w:val="afb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c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2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character" w:customStyle="1" w:styleId="Char0">
    <w:name w:val="列出段落 Char"/>
    <w:link w:val="af9"/>
    <w:uiPriority w:val="34"/>
    <w:locked/>
    <w:rsid w:val="0033005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798BBA-5BA5-4346-8406-909DAA13C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12</cp:revision>
  <cp:lastPrinted>2009-04-20T11:01:00Z</cp:lastPrinted>
  <dcterms:created xsi:type="dcterms:W3CDTF">2018-04-04T11:45:00Z</dcterms:created>
  <dcterms:modified xsi:type="dcterms:W3CDTF">2018-05-11T04:01:00Z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(3)zZiZXukcmNtwhFhgtETAnmx3Jk/CajyW9/VIjOaVuxr8s47iKIedB76K9hd1ADV+08nd4mxw
Bq7hYfuxkPiP1riGDzDXvFmQhiYle2E5mSTyoL1fyi8hg6Gd+c9ZClKXeLdWFeMWrL8gq1/H
qx9tI6jv204IRfRKMHem7awsiY7C8u0EVTcn1qghVpuLLGPZXmAvuMtkj5XQziE2rZ8CWF3l
HV6wQOncCafPi4Y2mp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OB9xUe/Ir6pm67TBIa29W3+6avKTCKz4yrXIRhDoEYath4OAnYhvmw
PgCtJbAsKpFU1+bSqMJrQIQhl3UekpO3m/28Z+tk08yqGt8SJW2pWuiZbqNz7jN8RLlwmHaz
vqs1dEg3WrhaVcryBoCIXdJidMCVC6yX3x+My0MMM08eNoLCFM427UyaiWhpdPi7uasi5Ode
J0KkUKJYxMjyEYecDHTu3GEyUUQerYL95mHH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1dJKDglpiT5rMdjAS03kFN8GNKPLOn8q1NMe
4mlmlbkIVWqlNbnx475yhhnsRigzkA==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1496628518</vt:lpwstr>
  </property>
</Properties>
</file>